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395F9" w14:textId="77777777" w:rsidR="00D232B3" w:rsidRDefault="00000000" w:rsidP="004E7BF3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5715" distB="4445" distL="5715" distR="4445" simplePos="0" relativeHeight="9" behindDoc="0" locked="0" layoutInCell="0" allowOverlap="1" wp14:anchorId="6174F74C" wp14:editId="5F401AC4">
                <wp:simplePos x="0" y="0"/>
                <wp:positionH relativeFrom="margin">
                  <wp:align>left</wp:align>
                </wp:positionH>
                <wp:positionV relativeFrom="paragraph">
                  <wp:posOffset>157480</wp:posOffset>
                </wp:positionV>
                <wp:extent cx="5991225" cy="790575"/>
                <wp:effectExtent l="5715" t="5715" r="4445" b="4445"/>
                <wp:wrapNone/>
                <wp:docPr id="1" name="Cuadro de texto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1120" cy="7905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848471D" w14:textId="77777777" w:rsidR="00D232B3" w:rsidRDefault="00000000">
                            <w:pPr>
                              <w:pStyle w:val="Contenidodelmarco"/>
                              <w:spacing w:after="0" w:line="240" w:lineRule="auto"/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color w:val="000000"/>
                                <w:sz w:val="21"/>
                                <w:szCs w:val="21"/>
                              </w:rPr>
                              <w:t xml:space="preserve">AVISO IMPORTANTE – El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i/>
                                <w:color w:val="000000"/>
                                <w:sz w:val="21"/>
                                <w:szCs w:val="21"/>
                              </w:rPr>
                              <w:t>Curriculum Vitae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color w:val="000000"/>
                                <w:sz w:val="21"/>
                                <w:szCs w:val="21"/>
                              </w:rPr>
                              <w:t xml:space="preserve"> abreviado no podrá exceder de 4 páginas. Para rellenar correctamente este documento, lea detenidamente las instrucciones disponibles en la web de la convocatoria. </w:t>
                            </w:r>
                          </w:p>
                          <w:p w14:paraId="77DCE6D1" w14:textId="77777777" w:rsidR="00D232B3" w:rsidRDefault="00D232B3">
                            <w:pPr>
                              <w:pStyle w:val="Contenidodelmarco"/>
                              <w:spacing w:after="0" w:line="240" w:lineRule="auto"/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12"/>
                              </w:rPr>
                            </w:pPr>
                          </w:p>
                          <w:p w14:paraId="708FE479" w14:textId="77777777" w:rsidR="00D232B3" w:rsidRDefault="00000000">
                            <w:pPr>
                              <w:pStyle w:val="Contenidodelmarco"/>
                              <w:spacing w:after="0" w:line="240" w:lineRule="auto"/>
                              <w:jc w:val="center"/>
                              <w:rPr>
                                <w:rFonts w:ascii="Arial Narrow" w:hAnsi="Arial Narrow" w:cs="Arial"/>
                                <w:b/>
                                <w:i/>
                                <w:sz w:val="21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i/>
                                <w:color w:val="000000"/>
                                <w:sz w:val="21"/>
                                <w:szCs w:val="21"/>
                                <w:lang w:val="en-US"/>
                              </w:rPr>
                              <w:t>IMPORTANT – The Curriculum Vitae cannot exceed 4 pages. Instructions to fill this document are available in the website.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74F74C" id="Cuadro de texto 307" o:spid="_x0000_s1026" style="position:absolute;left:0;text-align:left;margin-left:0;margin-top:12.4pt;width:471.75pt;height:62.25pt;z-index:9;visibility:visible;mso-wrap-style:square;mso-wrap-distance-left:.45pt;mso-wrap-distance-top:.45pt;mso-wrap-distance-right:.35pt;mso-wrap-distance-bottom:.35pt;mso-position-horizontal:left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" o:allowincell="f" fillcolor="yellow">
                <v:textbox>
                  <w:txbxContent>
                    <w:p w14:paraId="2848471D" w14:textId="77777777" w:rsidR="00D232B3" w:rsidRDefault="00000000">
                      <w:pPr>
                        <w:pStyle w:val="Contenidodelmarco"/>
                        <w:spacing w:after="0" w:line="240" w:lineRule="auto"/>
                        <w:jc w:val="center"/>
                        <w:rPr>
                          <w:rFonts w:ascii="Arial Narrow" w:hAnsi="Arial Narrow" w:cs="Arial"/>
                          <w:b/>
                          <w:sz w:val="21"/>
                          <w:szCs w:val="21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color w:val="000000"/>
                          <w:sz w:val="21"/>
                          <w:szCs w:val="21"/>
                        </w:rPr>
                        <w:t xml:space="preserve">AVISO IMPORTANTE – El </w:t>
                      </w:r>
                      <w:r>
                        <w:rPr>
                          <w:rFonts w:ascii="Arial Narrow" w:hAnsi="Arial Narrow" w:cs="Arial"/>
                          <w:b/>
                          <w:i/>
                          <w:color w:val="000000"/>
                          <w:sz w:val="21"/>
                          <w:szCs w:val="21"/>
                        </w:rPr>
                        <w:t>Curriculum Vitae</w:t>
                      </w:r>
                      <w:r>
                        <w:rPr>
                          <w:rFonts w:ascii="Arial Narrow" w:hAnsi="Arial Narrow" w:cs="Arial"/>
                          <w:b/>
                          <w:color w:val="000000"/>
                          <w:sz w:val="21"/>
                          <w:szCs w:val="21"/>
                        </w:rPr>
                        <w:t xml:space="preserve"> abreviado no podrá exceder de 4 páginas. Para rellenar correctamente este documento, lea detenidamente las instrucciones disponibles en la web de la convocatoria. </w:t>
                      </w:r>
                    </w:p>
                    <w:p w14:paraId="77DCE6D1" w14:textId="77777777" w:rsidR="00D232B3" w:rsidRDefault="00D232B3">
                      <w:pPr>
                        <w:pStyle w:val="Contenidodelmarco"/>
                        <w:spacing w:after="0" w:line="240" w:lineRule="auto"/>
                        <w:jc w:val="center"/>
                        <w:rPr>
                          <w:rFonts w:ascii="Arial Narrow" w:hAnsi="Arial Narrow" w:cs="Arial"/>
                          <w:b/>
                          <w:sz w:val="12"/>
                        </w:rPr>
                      </w:pPr>
                    </w:p>
                    <w:p w14:paraId="708FE479" w14:textId="77777777" w:rsidR="00D232B3" w:rsidRDefault="00000000">
                      <w:pPr>
                        <w:pStyle w:val="Contenidodelmarco"/>
                        <w:spacing w:after="0" w:line="240" w:lineRule="auto"/>
                        <w:jc w:val="center"/>
                        <w:rPr>
                          <w:rFonts w:ascii="Arial Narrow" w:hAnsi="Arial Narrow" w:cs="Arial"/>
                          <w:b/>
                          <w:i/>
                          <w:sz w:val="21"/>
                          <w:szCs w:val="21"/>
                          <w:lang w:val="en-US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i/>
                          <w:color w:val="000000"/>
                          <w:sz w:val="21"/>
                          <w:szCs w:val="21"/>
                          <w:lang w:val="en-US"/>
                        </w:rPr>
                        <w:t>IMPORTANT – The Curriculum Vitae cannot exceed 4 pages. Instructions to fill this document are available in the website.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FBD2B39" w14:textId="77777777" w:rsidR="00D232B3" w:rsidRDefault="00D232B3" w:rsidP="004E7BF3">
      <w:pPr>
        <w:spacing w:after="0" w:line="240" w:lineRule="auto"/>
        <w:jc w:val="both"/>
        <w:rPr>
          <w:rFonts w:ascii="Arial Narrow" w:hAnsi="Arial Narrow" w:cs="Arial"/>
        </w:rPr>
      </w:pPr>
    </w:p>
    <w:p w14:paraId="47302BA2" w14:textId="77777777" w:rsidR="00D232B3" w:rsidRDefault="00D232B3" w:rsidP="004E7BF3">
      <w:pPr>
        <w:spacing w:after="0" w:line="240" w:lineRule="auto"/>
        <w:jc w:val="both"/>
        <w:rPr>
          <w:rFonts w:ascii="Arial Narrow" w:hAnsi="Arial Narrow" w:cs="Arial"/>
        </w:rPr>
      </w:pPr>
    </w:p>
    <w:p w14:paraId="1E06BE58" w14:textId="77777777" w:rsidR="00D232B3" w:rsidRDefault="00D232B3" w:rsidP="004E7BF3">
      <w:pPr>
        <w:spacing w:after="0" w:line="240" w:lineRule="auto"/>
        <w:jc w:val="both"/>
        <w:rPr>
          <w:rFonts w:ascii="Arial Narrow" w:hAnsi="Arial Narrow" w:cs="Arial"/>
        </w:rPr>
      </w:pPr>
    </w:p>
    <w:p w14:paraId="03C0FD4E" w14:textId="77777777" w:rsidR="00D232B3" w:rsidRDefault="00D232B3" w:rsidP="004E7BF3">
      <w:pPr>
        <w:spacing w:after="0" w:line="240" w:lineRule="auto"/>
        <w:jc w:val="both"/>
        <w:rPr>
          <w:rFonts w:ascii="Arial Narrow" w:hAnsi="Arial Narrow" w:cs="Arial"/>
        </w:rPr>
      </w:pPr>
    </w:p>
    <w:p w14:paraId="1DC249D1" w14:textId="77777777" w:rsidR="00D232B3" w:rsidRDefault="00D232B3" w:rsidP="004E7BF3">
      <w:pPr>
        <w:spacing w:after="0" w:line="240" w:lineRule="auto"/>
        <w:jc w:val="both"/>
        <w:rPr>
          <w:rFonts w:ascii="Arial Narrow" w:hAnsi="Arial Narrow" w:cs="Arial"/>
        </w:rPr>
      </w:pPr>
    </w:p>
    <w:p w14:paraId="41969E68" w14:textId="77777777" w:rsidR="00D232B3" w:rsidRDefault="00D232B3" w:rsidP="004E7BF3">
      <w:pPr>
        <w:spacing w:after="0" w:line="240" w:lineRule="auto"/>
        <w:jc w:val="both"/>
        <w:rPr>
          <w:rFonts w:ascii="Arial Narrow" w:hAnsi="Arial Narrow" w:cs="Arial"/>
        </w:rPr>
      </w:pPr>
    </w:p>
    <w:tbl>
      <w:tblPr>
        <w:tblpPr w:leftFromText="141" w:rightFromText="141" w:vertAnchor="text" w:horzAnchor="page" w:tblpX="6576" w:tblpY="117"/>
        <w:tblW w:w="410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3"/>
        <w:gridCol w:w="1483"/>
      </w:tblGrid>
      <w:tr w:rsidR="00D232B3" w14:paraId="11BB0DC1" w14:textId="77777777">
        <w:trPr>
          <w:trHeight w:val="300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47E08F" w14:textId="77777777" w:rsidR="00D232B3" w:rsidRDefault="00000000" w:rsidP="004E7B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Fecha del CVA</w:t>
            </w:r>
          </w:p>
        </w:tc>
        <w:tc>
          <w:tcPr>
            <w:tcW w:w="14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EB38D" w14:textId="14804927" w:rsidR="00D232B3" w:rsidRDefault="008E0E8D" w:rsidP="004E7BF3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2</w:t>
            </w:r>
            <w:r w:rsidR="00F616C9">
              <w:rPr>
                <w:rFonts w:ascii="Arial" w:eastAsia="Times New Roman" w:hAnsi="Arial" w:cs="Arial"/>
                <w:color w:val="000000"/>
                <w:lang w:eastAsia="es-ES"/>
              </w:rPr>
              <w:t>4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/</w:t>
            </w:r>
            <w:r w:rsidR="00F616C9">
              <w:rPr>
                <w:rFonts w:ascii="Arial" w:eastAsia="Times New Roman" w:hAnsi="Arial" w:cs="Arial"/>
                <w:color w:val="000000"/>
                <w:lang w:eastAsia="es-ES"/>
              </w:rPr>
              <w:t>1</w:t>
            </w:r>
            <w:r w:rsidR="00150242">
              <w:rPr>
                <w:rFonts w:ascii="Arial" w:eastAsia="Times New Roman" w:hAnsi="Arial" w:cs="Arial"/>
                <w:color w:val="000000"/>
                <w:lang w:eastAsia="es-ES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/2025</w:t>
            </w:r>
          </w:p>
        </w:tc>
      </w:tr>
    </w:tbl>
    <w:p w14:paraId="500B5D4F" w14:textId="77777777" w:rsidR="00D232B3" w:rsidRDefault="00D232B3" w:rsidP="004E7BF3">
      <w:pPr>
        <w:spacing w:after="0" w:line="240" w:lineRule="auto"/>
        <w:rPr>
          <w:rFonts w:ascii="Arial" w:hAnsi="Arial" w:cs="Arial"/>
          <w:b/>
        </w:rPr>
      </w:pPr>
    </w:p>
    <w:p w14:paraId="5F078261" w14:textId="77777777" w:rsidR="00D232B3" w:rsidRDefault="00D232B3" w:rsidP="004E7BF3">
      <w:pPr>
        <w:spacing w:after="0" w:line="240" w:lineRule="auto"/>
        <w:rPr>
          <w:rFonts w:ascii="Arial" w:hAnsi="Arial" w:cs="Arial"/>
          <w:b/>
        </w:rPr>
      </w:pPr>
    </w:p>
    <w:p w14:paraId="3E21A58B" w14:textId="77777777" w:rsidR="00D232B3" w:rsidRDefault="00000000" w:rsidP="004E7BF3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Parte A. DATOS PERSONALES</w:t>
      </w:r>
    </w:p>
    <w:tbl>
      <w:tblPr>
        <w:tblW w:w="9214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2"/>
        <w:gridCol w:w="1067"/>
        <w:gridCol w:w="1624"/>
        <w:gridCol w:w="2343"/>
        <w:gridCol w:w="1768"/>
      </w:tblGrid>
      <w:tr w:rsidR="00D232B3" w14:paraId="2BB853E8" w14:textId="77777777" w:rsidTr="008E0E8D">
        <w:trPr>
          <w:trHeight w:val="20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8AB53" w14:textId="77777777" w:rsidR="00D232B3" w:rsidRDefault="00000000" w:rsidP="004E7BF3">
            <w:pPr>
              <w:widowControl w:val="0"/>
              <w:spacing w:after="0" w:line="240" w:lineRule="auto"/>
              <w:rPr>
                <w:rFonts w:ascii="Arial" w:hAnsi="Arial" w:cs="Arial"/>
                <w:bCs/>
                <w:color w:val="000000"/>
                <w:lang w:eastAsia="es-ES"/>
              </w:rPr>
            </w:pPr>
            <w:r>
              <w:rPr>
                <w:rFonts w:ascii="Arial" w:hAnsi="Arial" w:cs="Arial"/>
                <w:bCs/>
                <w:color w:val="000000"/>
                <w:lang w:eastAsia="es-ES"/>
              </w:rPr>
              <w:t>Nombre</w:t>
            </w:r>
          </w:p>
        </w:tc>
        <w:tc>
          <w:tcPr>
            <w:tcW w:w="680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16339" w14:textId="030F7B3C" w:rsidR="00D232B3" w:rsidRDefault="008E0E8D" w:rsidP="004E7BF3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lang w:eastAsia="es-ES"/>
              </w:rPr>
            </w:pPr>
            <w:r>
              <w:rPr>
                <w:rFonts w:ascii="Arial" w:hAnsi="Arial" w:cs="Arial"/>
                <w:color w:val="000000"/>
                <w:lang w:eastAsia="es-ES"/>
              </w:rPr>
              <w:t>Mario</w:t>
            </w:r>
          </w:p>
        </w:tc>
      </w:tr>
      <w:tr w:rsidR="00D232B3" w14:paraId="6C4870A6" w14:textId="77777777" w:rsidTr="008E0E8D">
        <w:trPr>
          <w:trHeight w:val="20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7A8B9" w14:textId="77777777" w:rsidR="00D232B3" w:rsidRDefault="00000000" w:rsidP="004E7BF3">
            <w:pPr>
              <w:widowControl w:val="0"/>
              <w:spacing w:after="0" w:line="240" w:lineRule="auto"/>
              <w:rPr>
                <w:rFonts w:ascii="Arial" w:hAnsi="Arial" w:cs="Arial"/>
                <w:bCs/>
                <w:color w:val="000000"/>
                <w:lang w:eastAsia="es-ES"/>
              </w:rPr>
            </w:pPr>
            <w:r>
              <w:rPr>
                <w:rFonts w:ascii="Arial" w:hAnsi="Arial" w:cs="Arial"/>
                <w:bCs/>
                <w:color w:val="000000"/>
                <w:lang w:eastAsia="es-ES"/>
              </w:rPr>
              <w:t>Apellidos</w:t>
            </w:r>
          </w:p>
        </w:tc>
        <w:tc>
          <w:tcPr>
            <w:tcW w:w="680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098F2" w14:textId="33D7D935" w:rsidR="00D232B3" w:rsidRDefault="008E0E8D" w:rsidP="004E7BF3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lang w:eastAsia="es-ES"/>
              </w:rPr>
            </w:pPr>
            <w:r>
              <w:rPr>
                <w:rFonts w:ascii="Arial" w:hAnsi="Arial" w:cs="Arial"/>
                <w:color w:val="000000"/>
                <w:lang w:eastAsia="es-ES"/>
              </w:rPr>
              <w:t>Amado Montero</w:t>
            </w:r>
          </w:p>
        </w:tc>
      </w:tr>
      <w:tr w:rsidR="00D232B3" w14:paraId="102F384C" w14:textId="77777777" w:rsidTr="008E0E8D">
        <w:trPr>
          <w:trHeight w:val="20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6905C" w14:textId="77777777" w:rsidR="00D232B3" w:rsidRDefault="00000000" w:rsidP="004E7BF3">
            <w:pPr>
              <w:widowControl w:val="0"/>
              <w:spacing w:after="0" w:line="240" w:lineRule="auto"/>
              <w:rPr>
                <w:rFonts w:ascii="Arial" w:hAnsi="Arial" w:cs="Arial"/>
                <w:bCs/>
                <w:lang w:eastAsia="es-ES"/>
              </w:rPr>
            </w:pPr>
            <w:r>
              <w:rPr>
                <w:rFonts w:ascii="Arial" w:hAnsi="Arial" w:cs="Arial"/>
                <w:bCs/>
                <w:lang w:eastAsia="es-ES"/>
              </w:rPr>
              <w:t>Sexo</w:t>
            </w:r>
          </w:p>
        </w:tc>
        <w:tc>
          <w:tcPr>
            <w:tcW w:w="10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DD3C" w14:textId="77777777" w:rsidR="00D232B3" w:rsidRDefault="00000000" w:rsidP="004E7BF3">
            <w:pPr>
              <w:widowControl w:val="0"/>
              <w:spacing w:after="0" w:line="240" w:lineRule="auto"/>
              <w:rPr>
                <w:rFonts w:ascii="Arial" w:hAnsi="Arial" w:cs="Arial"/>
                <w:lang w:eastAsia="es-ES"/>
              </w:rPr>
            </w:pPr>
            <w:r>
              <w:rPr>
                <w:rFonts w:ascii="Arial" w:hAnsi="Arial" w:cs="Arial"/>
                <w:lang w:eastAsia="es-ES"/>
              </w:rPr>
              <w:t>Hombre</w:t>
            </w:r>
          </w:p>
        </w:tc>
        <w:tc>
          <w:tcPr>
            <w:tcW w:w="39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00908" w14:textId="77777777" w:rsidR="00D232B3" w:rsidRDefault="00000000" w:rsidP="004E7BF3">
            <w:pPr>
              <w:widowControl w:val="0"/>
              <w:spacing w:after="0" w:line="240" w:lineRule="auto"/>
              <w:rPr>
                <w:rFonts w:ascii="Arial" w:hAnsi="Arial" w:cs="Arial"/>
                <w:lang w:eastAsia="es-ES"/>
              </w:rPr>
            </w:pPr>
            <w:r>
              <w:rPr>
                <w:rFonts w:ascii="Arial" w:hAnsi="Arial" w:cs="Arial"/>
                <w:lang w:eastAsia="es-ES"/>
              </w:rPr>
              <w:t>Fecha de nacimiento (</w:t>
            </w:r>
            <w:r>
              <w:rPr>
                <w:rFonts w:ascii="Arial" w:hAnsi="Arial" w:cs="Arial"/>
              </w:rPr>
              <w:t>dd/mm/yyyy)</w:t>
            </w:r>
          </w:p>
        </w:tc>
        <w:tc>
          <w:tcPr>
            <w:tcW w:w="17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767A1" w14:textId="56A75F8D" w:rsidR="00D232B3" w:rsidRDefault="008E0E8D" w:rsidP="004E7BF3">
            <w:pPr>
              <w:widowControl w:val="0"/>
              <w:spacing w:after="0" w:line="240" w:lineRule="auto"/>
              <w:rPr>
                <w:rFonts w:ascii="Arial" w:hAnsi="Arial" w:cs="Arial"/>
                <w:lang w:eastAsia="es-ES"/>
              </w:rPr>
            </w:pPr>
            <w:r>
              <w:rPr>
                <w:rFonts w:ascii="Arial" w:hAnsi="Arial" w:cs="Arial"/>
                <w:lang w:eastAsia="es-ES"/>
              </w:rPr>
              <w:t>03/01/1982</w:t>
            </w:r>
          </w:p>
        </w:tc>
      </w:tr>
      <w:tr w:rsidR="00D232B3" w14:paraId="62AB60FF" w14:textId="77777777" w:rsidTr="008E0E8D">
        <w:trPr>
          <w:trHeight w:val="20"/>
        </w:trPr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F86E9" w14:textId="77777777" w:rsidR="00D232B3" w:rsidRDefault="00000000" w:rsidP="004E7BF3">
            <w:pPr>
              <w:widowControl w:val="0"/>
              <w:spacing w:after="0" w:line="240" w:lineRule="auto"/>
              <w:rPr>
                <w:rFonts w:ascii="Arial" w:hAnsi="Arial" w:cs="Arial"/>
                <w:lang w:val="en-US" w:eastAsia="es-ES"/>
              </w:rPr>
            </w:pPr>
            <w:r>
              <w:rPr>
                <w:rFonts w:ascii="Arial" w:hAnsi="Arial" w:cs="Arial"/>
                <w:lang w:val="en-US" w:eastAsia="es-ES"/>
              </w:rPr>
              <w:t>DNI, NIE, pasaporte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78789" w14:textId="1F1588A7" w:rsidR="00D232B3" w:rsidRDefault="008E0E8D" w:rsidP="004E7BF3">
            <w:pPr>
              <w:widowControl w:val="0"/>
              <w:spacing w:after="0" w:line="240" w:lineRule="auto"/>
              <w:rPr>
                <w:rFonts w:ascii="Arial" w:hAnsi="Arial" w:cs="Arial"/>
                <w:lang w:val="en-US" w:eastAsia="es-ES"/>
              </w:rPr>
            </w:pPr>
            <w:r>
              <w:rPr>
                <w:rFonts w:ascii="Arial" w:hAnsi="Arial" w:cs="Arial"/>
                <w:lang w:val="en-US" w:eastAsia="es-ES"/>
              </w:rPr>
              <w:t>14307293M</w:t>
            </w:r>
          </w:p>
        </w:tc>
        <w:tc>
          <w:tcPr>
            <w:tcW w:w="23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578C60" w14:textId="77777777" w:rsidR="00D232B3" w:rsidRDefault="00D232B3" w:rsidP="004E7BF3">
            <w:pPr>
              <w:widowControl w:val="0"/>
              <w:spacing w:after="0" w:line="240" w:lineRule="auto"/>
              <w:rPr>
                <w:rFonts w:ascii="Arial" w:hAnsi="Arial" w:cs="Arial"/>
                <w:lang w:val="en-US" w:eastAsia="es-ES"/>
              </w:rPr>
            </w:pPr>
          </w:p>
        </w:tc>
        <w:tc>
          <w:tcPr>
            <w:tcW w:w="17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B13783" w14:textId="77777777" w:rsidR="00D232B3" w:rsidRDefault="00D232B3" w:rsidP="004E7BF3">
            <w:pPr>
              <w:widowControl w:val="0"/>
              <w:spacing w:after="0" w:line="240" w:lineRule="auto"/>
              <w:rPr>
                <w:rFonts w:ascii="Arial" w:hAnsi="Arial" w:cs="Arial"/>
                <w:lang w:val="en-US" w:eastAsia="es-ES"/>
              </w:rPr>
            </w:pPr>
          </w:p>
        </w:tc>
      </w:tr>
      <w:tr w:rsidR="00D232B3" w14:paraId="2B96A19A" w14:textId="77777777" w:rsidTr="008E0E8D">
        <w:trPr>
          <w:trHeight w:val="20"/>
        </w:trPr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5109E" w14:textId="77777777" w:rsidR="00D232B3" w:rsidRDefault="00000000" w:rsidP="004E7BF3">
            <w:pPr>
              <w:widowControl w:val="0"/>
              <w:spacing w:after="0" w:line="240" w:lineRule="auto"/>
              <w:rPr>
                <w:rFonts w:ascii="Arial" w:hAnsi="Arial" w:cs="Arial"/>
                <w:lang w:val="en-US" w:eastAsia="es-ES"/>
              </w:rPr>
            </w:pPr>
            <w:r>
              <w:rPr>
                <w:rFonts w:ascii="Arial" w:hAnsi="Arial" w:cs="Arial"/>
                <w:lang w:val="en-US" w:eastAsia="es-ES"/>
              </w:rPr>
              <w:t>Dirección email</w:t>
            </w:r>
          </w:p>
        </w:tc>
        <w:tc>
          <w:tcPr>
            <w:tcW w:w="26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B7283" w14:textId="255323BB" w:rsidR="00D232B3" w:rsidRDefault="008E0E8D" w:rsidP="004E7BF3">
            <w:pPr>
              <w:widowControl w:val="0"/>
              <w:spacing w:after="0" w:line="240" w:lineRule="auto"/>
              <w:rPr>
                <w:rFonts w:ascii="Arial" w:hAnsi="Arial" w:cs="Arial"/>
                <w:lang w:val="en-US" w:eastAsia="es-ES"/>
              </w:rPr>
            </w:pPr>
            <w:hyperlink r:id="rId7" w:history="1">
              <w:r w:rsidRPr="00E05C3E">
                <w:rPr>
                  <w:rStyle w:val="Hipervnculo"/>
                  <w:rFonts w:ascii="Arial" w:hAnsi="Arial" w:cs="Arial"/>
                  <w:lang w:val="en-US" w:eastAsia="es-ES"/>
                </w:rPr>
                <w:t>mario.amado@usal.es</w:t>
              </w:r>
            </w:hyperlink>
          </w:p>
        </w:tc>
        <w:tc>
          <w:tcPr>
            <w:tcW w:w="23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74E1C2" w14:textId="77777777" w:rsidR="00D232B3" w:rsidRDefault="00000000" w:rsidP="004E7BF3">
            <w:pPr>
              <w:widowControl w:val="0"/>
              <w:spacing w:after="0" w:line="240" w:lineRule="auto"/>
              <w:rPr>
                <w:rFonts w:ascii="Arial" w:hAnsi="Arial" w:cs="Arial"/>
                <w:lang w:eastAsia="es-ES"/>
              </w:rPr>
            </w:pPr>
            <w:r>
              <w:rPr>
                <w:rFonts w:ascii="Arial" w:hAnsi="Arial" w:cs="Arial"/>
                <w:lang w:eastAsia="es-ES"/>
              </w:rPr>
              <w:t>URL Web</w:t>
            </w:r>
          </w:p>
        </w:tc>
        <w:tc>
          <w:tcPr>
            <w:tcW w:w="17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05A4F9" w14:textId="4EE8CA54" w:rsidR="00D232B3" w:rsidRDefault="008E0E8D" w:rsidP="004E7BF3">
            <w:pPr>
              <w:widowControl w:val="0"/>
              <w:spacing w:after="0" w:line="240" w:lineRule="auto"/>
              <w:rPr>
                <w:rFonts w:ascii="Arial" w:hAnsi="Arial" w:cs="Arial"/>
                <w:lang w:eastAsia="es-ES"/>
              </w:rPr>
            </w:pPr>
            <w:r w:rsidRPr="008E0E8D">
              <w:rPr>
                <w:rFonts w:ascii="Arial" w:hAnsi="Arial" w:cs="Arial"/>
                <w:sz w:val="21"/>
                <w:szCs w:val="21"/>
                <w:lang w:eastAsia="es-ES"/>
              </w:rPr>
              <w:t>https://lbt.usal.es</w:t>
            </w:r>
          </w:p>
        </w:tc>
      </w:tr>
      <w:tr w:rsidR="00D232B3" w14:paraId="01D4086C" w14:textId="77777777" w:rsidTr="008E0E8D">
        <w:trPr>
          <w:trHeight w:val="20"/>
        </w:trPr>
        <w:tc>
          <w:tcPr>
            <w:tcW w:w="510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24CD0" w14:textId="77777777" w:rsidR="00D232B3" w:rsidRDefault="00000000" w:rsidP="004E7BF3">
            <w:pPr>
              <w:widowControl w:val="0"/>
              <w:spacing w:after="0" w:line="240" w:lineRule="auto"/>
              <w:rPr>
                <w:rFonts w:ascii="Arial" w:hAnsi="Arial" w:cs="Arial"/>
                <w:lang w:val="en-US" w:eastAsia="es-ES"/>
              </w:rPr>
            </w:pPr>
            <w:r>
              <w:rPr>
                <w:rFonts w:ascii="Arial" w:hAnsi="Arial" w:cs="Arial"/>
                <w:lang w:val="en-GB" w:eastAsia="es-ES"/>
              </w:rPr>
              <w:t>Open Researcher and Contributor ID (ORCID) (*)</w:t>
            </w:r>
          </w:p>
        </w:tc>
        <w:tc>
          <w:tcPr>
            <w:tcW w:w="234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09A66C" w14:textId="229A6AF8" w:rsidR="00D232B3" w:rsidRDefault="008E0E8D" w:rsidP="004E7BF3">
            <w:pPr>
              <w:widowControl w:val="0"/>
              <w:spacing w:after="0" w:line="240" w:lineRule="auto"/>
              <w:rPr>
                <w:rFonts w:ascii="Arial" w:hAnsi="Arial" w:cs="Arial"/>
                <w:lang w:val="en-US" w:eastAsia="es-ES"/>
              </w:rPr>
            </w:pPr>
            <w:r w:rsidRPr="008E0E8D">
              <w:rPr>
                <w:rFonts w:ascii="Arial" w:eastAsia="Times New Roman" w:hAnsi="Arial" w:cs="Arial"/>
                <w:color w:val="000000"/>
                <w:lang w:eastAsia="es-ES"/>
              </w:rPr>
              <w:t>0000-0002-3296-5064</w:t>
            </w:r>
          </w:p>
        </w:tc>
        <w:tc>
          <w:tcPr>
            <w:tcW w:w="17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42556C" w14:textId="77777777" w:rsidR="00D232B3" w:rsidRDefault="00D232B3" w:rsidP="004E7BF3">
            <w:pPr>
              <w:widowControl w:val="0"/>
              <w:spacing w:after="0" w:line="240" w:lineRule="auto"/>
              <w:rPr>
                <w:rFonts w:ascii="Arial" w:hAnsi="Arial" w:cs="Arial"/>
                <w:lang w:val="en-US" w:eastAsia="es-ES"/>
              </w:rPr>
            </w:pPr>
          </w:p>
        </w:tc>
      </w:tr>
    </w:tbl>
    <w:p w14:paraId="3E53D833" w14:textId="77777777" w:rsidR="00D232B3" w:rsidRDefault="00D232B3" w:rsidP="004E7BF3">
      <w:pPr>
        <w:spacing w:after="0" w:line="240" w:lineRule="auto"/>
        <w:rPr>
          <w:rFonts w:ascii="Arial" w:eastAsia="Times New Roman" w:hAnsi="Arial" w:cs="Arial"/>
          <w:b/>
        </w:rPr>
      </w:pPr>
    </w:p>
    <w:p w14:paraId="3199E284" w14:textId="77777777" w:rsidR="00D232B3" w:rsidRDefault="00000000" w:rsidP="004E7BF3">
      <w:p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>A.1. Situación profesional actual</w:t>
      </w: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1"/>
        <w:gridCol w:w="2921"/>
        <w:gridCol w:w="1169"/>
        <w:gridCol w:w="2269"/>
      </w:tblGrid>
      <w:tr w:rsidR="00D232B3" w14:paraId="62947236" w14:textId="77777777">
        <w:trPr>
          <w:trHeight w:val="20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39F17" w14:textId="77777777" w:rsidR="00D232B3" w:rsidRDefault="00000000" w:rsidP="004E7BF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en-GB" w:eastAsia="es-ES"/>
              </w:rPr>
            </w:pPr>
            <w:r>
              <w:rPr>
                <w:rFonts w:ascii="Arial" w:eastAsia="Times New Roman" w:hAnsi="Arial" w:cs="Arial"/>
                <w:lang w:eastAsia="es-ES"/>
              </w:rPr>
              <w:t>Puesto</w:t>
            </w:r>
          </w:p>
        </w:tc>
        <w:tc>
          <w:tcPr>
            <w:tcW w:w="6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B3DF2" w14:textId="10E34E06" w:rsidR="00D232B3" w:rsidRDefault="008E0E8D" w:rsidP="004E7BF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en-GB" w:eastAsia="es-ES"/>
              </w:rPr>
            </w:pPr>
            <w:r>
              <w:rPr>
                <w:rFonts w:ascii="Arial" w:eastAsia="Times New Roman" w:hAnsi="Arial" w:cs="Arial"/>
                <w:lang w:val="en-GB" w:eastAsia="es-ES"/>
              </w:rPr>
              <w:t>Profesor Titular de Universidad</w:t>
            </w:r>
          </w:p>
        </w:tc>
      </w:tr>
      <w:tr w:rsidR="00D232B3" w14:paraId="5E9884DD" w14:textId="77777777">
        <w:trPr>
          <w:trHeight w:val="285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E60D9" w14:textId="77777777" w:rsidR="00D232B3" w:rsidRDefault="00000000" w:rsidP="004E7BF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en-GB" w:eastAsia="es-ES"/>
              </w:rPr>
            </w:pPr>
            <w:r>
              <w:rPr>
                <w:rFonts w:ascii="Arial" w:eastAsia="Times New Roman" w:hAnsi="Arial" w:cs="Arial"/>
                <w:lang w:eastAsia="es-ES"/>
              </w:rPr>
              <w:t>Fecha inicio</w:t>
            </w:r>
          </w:p>
        </w:tc>
        <w:tc>
          <w:tcPr>
            <w:tcW w:w="6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65FDE" w14:textId="56EB747C" w:rsidR="00D232B3" w:rsidRDefault="008E0E8D" w:rsidP="004E7BF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en-GB" w:eastAsia="es-ES"/>
              </w:rPr>
            </w:pPr>
            <w:r>
              <w:rPr>
                <w:rFonts w:ascii="Arial" w:eastAsia="Times New Roman" w:hAnsi="Arial" w:cs="Arial"/>
                <w:lang w:val="en-GB" w:eastAsia="es-ES"/>
              </w:rPr>
              <w:t>02/06/20</w:t>
            </w:r>
            <w:r w:rsidR="00F616C9">
              <w:rPr>
                <w:rFonts w:ascii="Arial" w:eastAsia="Times New Roman" w:hAnsi="Arial" w:cs="Arial"/>
                <w:lang w:val="en-GB" w:eastAsia="es-ES"/>
              </w:rPr>
              <w:t>23</w:t>
            </w:r>
          </w:p>
        </w:tc>
      </w:tr>
      <w:tr w:rsidR="00D232B3" w14:paraId="77795D95" w14:textId="77777777">
        <w:trPr>
          <w:trHeight w:val="20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DFB7D" w14:textId="77777777" w:rsidR="00D232B3" w:rsidRDefault="00000000" w:rsidP="004E7BF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en-GB" w:eastAsia="es-ES"/>
              </w:rPr>
            </w:pPr>
            <w:r>
              <w:rPr>
                <w:rFonts w:ascii="Arial" w:eastAsia="Times New Roman" w:hAnsi="Arial" w:cs="Arial"/>
                <w:lang w:eastAsia="es-ES"/>
              </w:rPr>
              <w:t>Organismo</w:t>
            </w:r>
            <w:r>
              <w:rPr>
                <w:rFonts w:ascii="Arial" w:eastAsia="Times New Roman" w:hAnsi="Arial" w:cs="Arial"/>
                <w:lang w:val="en-GB" w:eastAsia="es-ES"/>
              </w:rPr>
              <w:t xml:space="preserve">/ </w:t>
            </w:r>
            <w:r>
              <w:rPr>
                <w:rFonts w:ascii="Arial" w:eastAsia="Times New Roman" w:hAnsi="Arial" w:cs="Arial"/>
                <w:lang w:eastAsia="es-ES"/>
              </w:rPr>
              <w:t>Institución</w:t>
            </w:r>
          </w:p>
        </w:tc>
        <w:tc>
          <w:tcPr>
            <w:tcW w:w="6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59EC9" w14:textId="79EAE0D5" w:rsidR="00D232B3" w:rsidRDefault="00000000" w:rsidP="004E7BF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en-GB" w:eastAsia="es-ES"/>
              </w:rPr>
            </w:pPr>
            <w:r>
              <w:rPr>
                <w:rFonts w:ascii="Arial" w:eastAsia="Times New Roman" w:hAnsi="Arial" w:cs="Arial"/>
                <w:lang w:val="en-GB" w:eastAsia="es-ES"/>
              </w:rPr>
              <w:t xml:space="preserve">Universidad </w:t>
            </w:r>
            <w:r w:rsidR="008E0E8D">
              <w:rPr>
                <w:rFonts w:ascii="Arial" w:eastAsia="Times New Roman" w:hAnsi="Arial" w:cs="Arial"/>
                <w:lang w:val="en-GB" w:eastAsia="es-ES"/>
              </w:rPr>
              <w:t>de Salamanca</w:t>
            </w:r>
          </w:p>
        </w:tc>
      </w:tr>
      <w:tr w:rsidR="00D232B3" w14:paraId="44ED8252" w14:textId="77777777">
        <w:trPr>
          <w:trHeight w:val="20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811CC" w14:textId="77777777" w:rsidR="00D232B3" w:rsidRDefault="00000000" w:rsidP="004E7BF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en-GB" w:eastAsia="es-ES"/>
              </w:rPr>
            </w:pPr>
            <w:r>
              <w:rPr>
                <w:rFonts w:ascii="Arial" w:eastAsia="Times New Roman" w:hAnsi="Arial" w:cs="Arial"/>
                <w:lang w:eastAsia="es-ES"/>
              </w:rPr>
              <w:t>Departamento</w:t>
            </w:r>
            <w:r>
              <w:rPr>
                <w:rFonts w:ascii="Arial" w:eastAsia="Times New Roman" w:hAnsi="Arial" w:cs="Arial"/>
                <w:lang w:val="en-GB" w:eastAsia="es-ES"/>
              </w:rPr>
              <w:t>/ Centro</w:t>
            </w:r>
          </w:p>
        </w:tc>
        <w:tc>
          <w:tcPr>
            <w:tcW w:w="6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6B8A" w14:textId="261A56A4" w:rsidR="00D232B3" w:rsidRDefault="008E0E8D" w:rsidP="004E7BF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en-GB" w:eastAsia="es-ES"/>
              </w:rPr>
            </w:pPr>
            <w:r>
              <w:rPr>
                <w:rFonts w:ascii="Arial" w:eastAsia="Times New Roman" w:hAnsi="Arial" w:cs="Arial"/>
                <w:lang w:val="en-GB" w:eastAsia="es-ES"/>
              </w:rPr>
              <w:t>Física Fundamental / Facultad de Ciencias</w:t>
            </w:r>
          </w:p>
        </w:tc>
      </w:tr>
      <w:tr w:rsidR="00D232B3" w14:paraId="74CE8A5F" w14:textId="77777777">
        <w:trPr>
          <w:trHeight w:val="20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60EC" w14:textId="77777777" w:rsidR="00D232B3" w:rsidRDefault="00000000" w:rsidP="004E7BF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en-GB" w:eastAsia="es-ES"/>
              </w:rPr>
            </w:pPr>
            <w:r>
              <w:rPr>
                <w:rFonts w:ascii="Arial" w:eastAsia="Times New Roman" w:hAnsi="Arial" w:cs="Arial"/>
                <w:lang w:val="en-GB" w:eastAsia="es-ES"/>
              </w:rPr>
              <w:t>País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C3579" w14:textId="77777777" w:rsidR="00D232B3" w:rsidRDefault="00000000" w:rsidP="004E7BF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en-GB" w:eastAsia="es-ES"/>
              </w:rPr>
            </w:pPr>
            <w:r>
              <w:rPr>
                <w:rFonts w:ascii="Arial" w:eastAsia="Times New Roman" w:hAnsi="Arial" w:cs="Arial"/>
                <w:lang w:val="en-GB" w:eastAsia="es-ES"/>
              </w:rPr>
              <w:t>España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2079" w14:textId="77777777" w:rsidR="00D232B3" w:rsidRDefault="00000000" w:rsidP="004E7BF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en-GB" w:eastAsia="es-ES"/>
              </w:rPr>
            </w:pPr>
            <w:r>
              <w:rPr>
                <w:rFonts w:ascii="Arial" w:eastAsia="Times New Roman" w:hAnsi="Arial" w:cs="Arial"/>
                <w:lang w:eastAsia="es-ES"/>
              </w:rPr>
              <w:t>Teléfono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A0AB" w14:textId="2F69C359" w:rsidR="00D232B3" w:rsidRDefault="00F616C9" w:rsidP="004E7BF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en-GB" w:eastAsia="es-ES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923294500,Ext.1317</w:t>
            </w:r>
          </w:p>
        </w:tc>
      </w:tr>
      <w:tr w:rsidR="00D232B3" w14:paraId="463F433B" w14:textId="77777777">
        <w:trPr>
          <w:trHeight w:val="20"/>
        </w:trPr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F5EF1" w14:textId="77777777" w:rsidR="00D232B3" w:rsidRDefault="00000000" w:rsidP="004E7BF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en-GB" w:eastAsia="es-ES"/>
              </w:rPr>
            </w:pPr>
            <w:r>
              <w:rPr>
                <w:rFonts w:ascii="Arial" w:eastAsia="Times New Roman" w:hAnsi="Arial" w:cs="Arial"/>
                <w:lang w:val="en-GB" w:eastAsia="es-ES"/>
              </w:rPr>
              <w:t>Palabras clave</w:t>
            </w:r>
          </w:p>
        </w:tc>
        <w:tc>
          <w:tcPr>
            <w:tcW w:w="63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A03C4" w14:textId="2AE1FE7D" w:rsidR="00D232B3" w:rsidRDefault="008E0E8D" w:rsidP="004E7BF3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en-GB" w:eastAsia="es-ES"/>
              </w:rPr>
            </w:pPr>
            <w:r w:rsidRPr="008E0E8D">
              <w:rPr>
                <w:rFonts w:ascii="Liberation Sans" w:eastAsia="Times New Roman" w:hAnsi="Liberation Sans" w:cstheme="minorHAnsi"/>
                <w:color w:val="000000"/>
                <w:lang w:eastAsia="es-ES"/>
              </w:rPr>
              <w:t>Graphene and other two dimensional materials; 2D systems; quantum</w:t>
            </w:r>
            <w:r>
              <w:rPr>
                <w:rFonts w:ascii="Liberation Sans" w:eastAsia="Times New Roman" w:hAnsi="Liberation Sans" w:cstheme="minorHAnsi"/>
                <w:color w:val="000000"/>
                <w:lang w:eastAsia="es-ES"/>
              </w:rPr>
              <w:t xml:space="preserve"> </w:t>
            </w:r>
            <w:r w:rsidRPr="008E0E8D">
              <w:rPr>
                <w:rFonts w:ascii="Liberation Sans" w:eastAsia="Times New Roman" w:hAnsi="Liberation Sans" w:cstheme="minorHAnsi"/>
                <w:color w:val="000000"/>
                <w:lang w:eastAsia="es-ES"/>
              </w:rPr>
              <w:t>point contacts; low-temperatures; quantum nanophysics, high-magnetic</w:t>
            </w:r>
            <w:r>
              <w:rPr>
                <w:rFonts w:ascii="Liberation Sans" w:eastAsia="Times New Roman" w:hAnsi="Liberation Sans" w:cstheme="minorHAnsi"/>
                <w:color w:val="000000"/>
                <w:lang w:eastAsia="es-ES"/>
              </w:rPr>
              <w:t xml:space="preserve"> </w:t>
            </w:r>
            <w:r w:rsidRPr="008E0E8D">
              <w:rPr>
                <w:rFonts w:ascii="Liberation Sans" w:eastAsia="Times New Roman" w:hAnsi="Liberation Sans" w:cstheme="minorHAnsi"/>
                <w:color w:val="000000"/>
                <w:lang w:eastAsia="es-ES"/>
              </w:rPr>
              <w:t>fields; topological insulators: Quantum hall effect; Electronic structure;</w:t>
            </w:r>
            <w:r>
              <w:rPr>
                <w:rFonts w:ascii="Liberation Sans" w:eastAsia="Times New Roman" w:hAnsi="Liberation Sans" w:cstheme="minorHAnsi"/>
                <w:color w:val="000000"/>
                <w:lang w:eastAsia="es-ES"/>
              </w:rPr>
              <w:t xml:space="preserve"> </w:t>
            </w:r>
            <w:r w:rsidRPr="008E0E8D">
              <w:rPr>
                <w:rFonts w:ascii="Liberation Sans" w:eastAsia="Times New Roman" w:hAnsi="Liberation Sans" w:cstheme="minorHAnsi"/>
                <w:color w:val="000000"/>
                <w:lang w:eastAsia="es-ES"/>
              </w:rPr>
              <w:t>Superconductors</w:t>
            </w:r>
          </w:p>
        </w:tc>
      </w:tr>
    </w:tbl>
    <w:p w14:paraId="0402FDC9" w14:textId="77777777" w:rsidR="00D232B3" w:rsidRDefault="00D232B3" w:rsidP="004E7BF3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es-ES"/>
        </w:rPr>
      </w:pPr>
    </w:p>
    <w:p w14:paraId="01CEC936" w14:textId="77777777" w:rsidR="00D232B3" w:rsidRDefault="00000000" w:rsidP="004E7BF3">
      <w:pPr>
        <w:spacing w:after="0" w:line="240" w:lineRule="auto"/>
        <w:ind w:right="-710"/>
        <w:rPr>
          <w:rFonts w:ascii="Arial" w:eastAsia="Times New Roman" w:hAnsi="Arial" w:cs="Arial"/>
          <w:b/>
          <w:lang w:val="nb-NO"/>
        </w:rPr>
      </w:pPr>
      <w:r>
        <w:rPr>
          <w:rFonts w:ascii="Arial" w:eastAsia="Times New Roman" w:hAnsi="Arial" w:cs="Arial"/>
          <w:b/>
        </w:rPr>
        <w:t xml:space="preserve">A.2. </w:t>
      </w:r>
      <w:r>
        <w:rPr>
          <w:rFonts w:ascii="Arial" w:eastAsia="Times New Roman" w:hAnsi="Arial" w:cs="Arial"/>
          <w:b/>
          <w:lang w:val="nb-NO"/>
        </w:rPr>
        <w:t>Situación profesional anterior (incluye interrupciones en la carrera investigadora, de acuerdo con lo indicado en la convocatoria, indicar meses totales)</w:t>
      </w:r>
    </w:p>
    <w:p w14:paraId="7509D124" w14:textId="77777777" w:rsidR="00D232B3" w:rsidRDefault="00D232B3" w:rsidP="004E7BF3">
      <w:pPr>
        <w:spacing w:after="0" w:line="240" w:lineRule="auto"/>
        <w:ind w:right="-710"/>
        <w:rPr>
          <w:rFonts w:ascii="Arial" w:eastAsia="Times New Roman" w:hAnsi="Arial" w:cs="Arial"/>
          <w:i/>
        </w:rPr>
      </w:pPr>
    </w:p>
    <w:tbl>
      <w:tblPr>
        <w:tblStyle w:val="Tablaconcuadrcula1"/>
        <w:tblW w:w="921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30"/>
        <w:gridCol w:w="7683"/>
      </w:tblGrid>
      <w:tr w:rsidR="00D232B3" w:rsidRPr="003D3DC3" w14:paraId="1F550756" w14:textId="77777777" w:rsidTr="008E0E8D">
        <w:tc>
          <w:tcPr>
            <w:tcW w:w="1530" w:type="dxa"/>
            <w:vAlign w:val="center"/>
          </w:tcPr>
          <w:p w14:paraId="14A93896" w14:textId="77777777" w:rsidR="00D232B3" w:rsidRPr="003D3DC3" w:rsidRDefault="00000000" w:rsidP="004E7BF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D3DC3">
              <w:rPr>
                <w:rFonts w:ascii="Arial" w:eastAsia="Times New Roman" w:hAnsi="Arial" w:cs="Arial"/>
                <w:b/>
                <w:sz w:val="20"/>
                <w:szCs w:val="20"/>
              </w:rPr>
              <w:t>Periodo</w:t>
            </w:r>
          </w:p>
        </w:tc>
        <w:tc>
          <w:tcPr>
            <w:tcW w:w="7683" w:type="dxa"/>
            <w:vAlign w:val="center"/>
          </w:tcPr>
          <w:p w14:paraId="3AEC891E" w14:textId="77777777" w:rsidR="00D232B3" w:rsidRPr="003D3DC3" w:rsidRDefault="00000000" w:rsidP="004E7BF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3DC3">
              <w:rPr>
                <w:rFonts w:ascii="Arial" w:eastAsia="Times New Roman" w:hAnsi="Arial" w:cs="Arial"/>
                <w:b/>
                <w:sz w:val="20"/>
                <w:szCs w:val="20"/>
              </w:rPr>
              <w:t>Puesto/ Institución/ País / Motivo interrupción</w:t>
            </w:r>
          </w:p>
        </w:tc>
      </w:tr>
      <w:tr w:rsidR="00D232B3" w:rsidRPr="003D3DC3" w14:paraId="76B7CBA9" w14:textId="77777777" w:rsidTr="008E0E8D">
        <w:trPr>
          <w:trHeight w:val="624"/>
        </w:trPr>
        <w:tc>
          <w:tcPr>
            <w:tcW w:w="1530" w:type="dxa"/>
            <w:vAlign w:val="bottom"/>
          </w:tcPr>
          <w:p w14:paraId="1C073401" w14:textId="45B91B1D" w:rsidR="00D232B3" w:rsidRPr="003D3DC3" w:rsidRDefault="008E0E8D" w:rsidP="004E7BF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DC3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2020-2023</w:t>
            </w:r>
          </w:p>
        </w:tc>
        <w:tc>
          <w:tcPr>
            <w:tcW w:w="7683" w:type="dxa"/>
            <w:vAlign w:val="bottom"/>
          </w:tcPr>
          <w:p w14:paraId="5B62C1F5" w14:textId="67FDD26D" w:rsidR="00D232B3" w:rsidRPr="003D3DC3" w:rsidRDefault="008E0E8D" w:rsidP="004E7BF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3DC3">
              <w:rPr>
                <w:rFonts w:ascii="Arial" w:eastAsia="Times New Roman" w:hAnsi="Arial" w:cs="Arial"/>
                <w:sz w:val="20"/>
                <w:szCs w:val="20"/>
              </w:rPr>
              <w:t>Profesor Contratado Doctor I3/Assistant Professor, USAL</w:t>
            </w:r>
          </w:p>
        </w:tc>
      </w:tr>
      <w:tr w:rsidR="008E0E8D" w:rsidRPr="003D3DC3" w14:paraId="31411185" w14:textId="77777777" w:rsidTr="002367D5">
        <w:tc>
          <w:tcPr>
            <w:tcW w:w="1530" w:type="dxa"/>
            <w:vAlign w:val="bottom"/>
          </w:tcPr>
          <w:p w14:paraId="040D15AC" w14:textId="55CDF1A3" w:rsidR="008E0E8D" w:rsidRPr="003D3DC3" w:rsidRDefault="008E0E8D" w:rsidP="004E7BF3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D3DC3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2017-2022</w:t>
            </w:r>
          </w:p>
        </w:tc>
        <w:tc>
          <w:tcPr>
            <w:tcW w:w="7683" w:type="dxa"/>
            <w:vAlign w:val="bottom"/>
          </w:tcPr>
          <w:p w14:paraId="050523F5" w14:textId="340D144A" w:rsidR="008E0E8D" w:rsidRPr="003D3DC3" w:rsidRDefault="008E0E8D" w:rsidP="004E7BF3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D3DC3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Research Fellow / Clare Hall College University of Cambridge</w:t>
            </w:r>
          </w:p>
        </w:tc>
      </w:tr>
      <w:tr w:rsidR="008E0E8D" w:rsidRPr="003D3DC3" w14:paraId="4C7D3FD0" w14:textId="77777777" w:rsidTr="002367D5">
        <w:tc>
          <w:tcPr>
            <w:tcW w:w="1530" w:type="dxa"/>
          </w:tcPr>
          <w:p w14:paraId="2849F8E7" w14:textId="58BBD95F" w:rsidR="008E0E8D" w:rsidRPr="003D3DC3" w:rsidRDefault="008E0E8D" w:rsidP="004E7BF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DC3">
              <w:rPr>
                <w:rFonts w:ascii="Arial" w:eastAsia="Times New Roman" w:hAnsi="Arial" w:cs="Arial"/>
                <w:sz w:val="20"/>
                <w:szCs w:val="20"/>
              </w:rPr>
              <w:t>2018-2020</w:t>
            </w:r>
          </w:p>
        </w:tc>
        <w:tc>
          <w:tcPr>
            <w:tcW w:w="7683" w:type="dxa"/>
          </w:tcPr>
          <w:p w14:paraId="38DE8ABD" w14:textId="2226D563" w:rsidR="008E0E8D" w:rsidRPr="003D3DC3" w:rsidRDefault="008E0E8D" w:rsidP="004E7BF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3DC3">
              <w:rPr>
                <w:rFonts w:ascii="Arial" w:eastAsia="Times New Roman" w:hAnsi="Arial" w:cs="Arial"/>
                <w:sz w:val="20"/>
                <w:szCs w:val="20"/>
              </w:rPr>
              <w:t>Profesor ayudante doctor / Research Assistant, USAL</w:t>
            </w:r>
          </w:p>
        </w:tc>
      </w:tr>
      <w:tr w:rsidR="008E0E8D" w:rsidRPr="003D3DC3" w14:paraId="67065C6E" w14:textId="77777777" w:rsidTr="003D3DC3">
        <w:trPr>
          <w:trHeight w:val="586"/>
        </w:trPr>
        <w:tc>
          <w:tcPr>
            <w:tcW w:w="1530" w:type="dxa"/>
          </w:tcPr>
          <w:p w14:paraId="7C05EF84" w14:textId="34204A44" w:rsidR="008E0E8D" w:rsidRPr="003D3DC3" w:rsidRDefault="008E0E8D" w:rsidP="004E7BF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DC3">
              <w:rPr>
                <w:rFonts w:ascii="Arial" w:hAnsi="Arial" w:cs="Arial"/>
                <w:sz w:val="20"/>
                <w:szCs w:val="20"/>
                <w:lang w:val="en-GB"/>
              </w:rPr>
              <w:t>2014-2018</w:t>
            </w:r>
          </w:p>
        </w:tc>
        <w:tc>
          <w:tcPr>
            <w:tcW w:w="7683" w:type="dxa"/>
          </w:tcPr>
          <w:p w14:paraId="0AC29CCF" w14:textId="48197D70" w:rsidR="008E0E8D" w:rsidRPr="003D3DC3" w:rsidRDefault="008E0E8D" w:rsidP="004E7BF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DC3">
              <w:rPr>
                <w:rFonts w:ascii="Arial" w:hAnsi="Arial" w:cs="Arial"/>
                <w:sz w:val="20"/>
                <w:szCs w:val="20"/>
                <w:lang w:val="en-GB"/>
              </w:rPr>
              <w:t>Marie Curie Fellow and PDRA Department of Materials Science and Metallurgy / University of Cambridg</w:t>
            </w:r>
            <w:r w:rsidR="003D3DC3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</w:tr>
      <w:tr w:rsidR="008E0E8D" w:rsidRPr="003D3DC3" w14:paraId="03C0E4C1" w14:textId="77777777" w:rsidTr="003E3DF1">
        <w:trPr>
          <w:trHeight w:val="680"/>
        </w:trPr>
        <w:tc>
          <w:tcPr>
            <w:tcW w:w="1530" w:type="dxa"/>
          </w:tcPr>
          <w:p w14:paraId="7A14E0BE" w14:textId="398F0594" w:rsidR="008E0E8D" w:rsidRPr="003D3DC3" w:rsidRDefault="008E0E8D" w:rsidP="004E7BF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DC3">
              <w:rPr>
                <w:rFonts w:ascii="Arial" w:hAnsi="Arial" w:cs="Arial"/>
                <w:sz w:val="20"/>
                <w:szCs w:val="20"/>
                <w:lang w:val="en-GB"/>
              </w:rPr>
              <w:t>2011-2014</w:t>
            </w:r>
          </w:p>
        </w:tc>
        <w:tc>
          <w:tcPr>
            <w:tcW w:w="7683" w:type="dxa"/>
          </w:tcPr>
          <w:p w14:paraId="0DFED1BC" w14:textId="59FC4593" w:rsidR="008E0E8D" w:rsidRPr="003D3DC3" w:rsidRDefault="008E0E8D" w:rsidP="004E7BF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3DC3">
              <w:rPr>
                <w:rFonts w:ascii="Arial" w:hAnsi="Arial" w:cs="Arial"/>
                <w:sz w:val="20"/>
                <w:szCs w:val="20"/>
                <w:lang w:val="en-GB"/>
              </w:rPr>
              <w:t>Postdoctoral Research Associate at Laboratorio NEST – CNR and Scuola Normale Superiore di Pisa, Italy</w:t>
            </w:r>
          </w:p>
        </w:tc>
      </w:tr>
      <w:tr w:rsidR="008E0E8D" w:rsidRPr="003D3DC3" w14:paraId="493ECDA5" w14:textId="77777777" w:rsidTr="008E0E8D">
        <w:trPr>
          <w:trHeight w:val="680"/>
        </w:trPr>
        <w:tc>
          <w:tcPr>
            <w:tcW w:w="1530" w:type="dxa"/>
            <w:vAlign w:val="bottom"/>
          </w:tcPr>
          <w:p w14:paraId="2ED2A051" w14:textId="3ED5C01A" w:rsidR="008E0E8D" w:rsidRPr="003D3DC3" w:rsidRDefault="003D3DC3" w:rsidP="004E7BF3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3D3DC3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2007-2011</w:t>
            </w:r>
          </w:p>
        </w:tc>
        <w:tc>
          <w:tcPr>
            <w:tcW w:w="7683" w:type="dxa"/>
            <w:vAlign w:val="bottom"/>
          </w:tcPr>
          <w:p w14:paraId="615D0968" w14:textId="02000BEF" w:rsidR="008E0E8D" w:rsidRPr="003D3DC3" w:rsidRDefault="003D3DC3" w:rsidP="004E7BF3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D3DC3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Predoctoral Student / Universidad Complutense de Madrid</w:t>
            </w:r>
          </w:p>
        </w:tc>
      </w:tr>
      <w:tr w:rsidR="003D3DC3" w:rsidRPr="003D3DC3" w14:paraId="54F74269" w14:textId="77777777" w:rsidTr="008E0E8D">
        <w:trPr>
          <w:trHeight w:val="680"/>
        </w:trPr>
        <w:tc>
          <w:tcPr>
            <w:tcW w:w="1530" w:type="dxa"/>
            <w:vAlign w:val="bottom"/>
          </w:tcPr>
          <w:p w14:paraId="4948558C" w14:textId="29378E46" w:rsidR="003D3DC3" w:rsidRPr="003D3DC3" w:rsidRDefault="003D3DC3" w:rsidP="004E7BF3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3D3DC3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2006-2006</w:t>
            </w:r>
          </w:p>
        </w:tc>
        <w:tc>
          <w:tcPr>
            <w:tcW w:w="7683" w:type="dxa"/>
            <w:vAlign w:val="bottom"/>
          </w:tcPr>
          <w:p w14:paraId="7706A510" w14:textId="2A3DCAE2" w:rsidR="003D3DC3" w:rsidRPr="003D3DC3" w:rsidRDefault="003D3DC3" w:rsidP="004E7BF3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3D3DC3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Predoc / Universidad Complutense de Madrid hired by a research grant</w:t>
            </w:r>
          </w:p>
        </w:tc>
      </w:tr>
    </w:tbl>
    <w:p w14:paraId="1A147038" w14:textId="77777777" w:rsidR="00D232B3" w:rsidRDefault="00D232B3" w:rsidP="004E7BF3">
      <w:pPr>
        <w:spacing w:after="0" w:line="240" w:lineRule="auto"/>
        <w:rPr>
          <w:rFonts w:asciiTheme="minorHAnsi" w:eastAsia="Times New Roman" w:hAnsiTheme="minorHAnsi"/>
          <w:i/>
          <w:sz w:val="20"/>
          <w:szCs w:val="20"/>
        </w:rPr>
      </w:pPr>
    </w:p>
    <w:p w14:paraId="37822C5A" w14:textId="77777777" w:rsidR="00D232B3" w:rsidRDefault="00000000" w:rsidP="004E7BF3">
      <w:pPr>
        <w:spacing w:after="0" w:line="240" w:lineRule="auto"/>
        <w:ind w:right="-71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A.3. Formación Académica </w:t>
      </w:r>
    </w:p>
    <w:p w14:paraId="17EC5C6D" w14:textId="77777777" w:rsidR="00D232B3" w:rsidRDefault="00D232B3" w:rsidP="004E7BF3">
      <w:pPr>
        <w:spacing w:after="0" w:line="240" w:lineRule="auto"/>
        <w:ind w:right="-710"/>
        <w:rPr>
          <w:rFonts w:ascii="Arial" w:eastAsia="Times New Roman" w:hAnsi="Arial" w:cs="Arial"/>
          <w:b/>
        </w:rPr>
      </w:pPr>
    </w:p>
    <w:tbl>
      <w:tblPr>
        <w:tblStyle w:val="Tablaconcuadrcula"/>
        <w:tblW w:w="9060" w:type="dxa"/>
        <w:tblLayout w:type="fixed"/>
        <w:tblLook w:val="04A0" w:firstRow="1" w:lastRow="0" w:firstColumn="1" w:lastColumn="0" w:noHBand="0" w:noVBand="1"/>
      </w:tblPr>
      <w:tblGrid>
        <w:gridCol w:w="3256"/>
        <w:gridCol w:w="4533"/>
        <w:gridCol w:w="1271"/>
      </w:tblGrid>
      <w:tr w:rsidR="00D232B3" w14:paraId="1607DC41" w14:textId="77777777">
        <w:tc>
          <w:tcPr>
            <w:tcW w:w="3256" w:type="dxa"/>
          </w:tcPr>
          <w:p w14:paraId="61A2925E" w14:textId="77777777" w:rsidR="00D232B3" w:rsidRDefault="00000000" w:rsidP="004E7BF3">
            <w:pPr>
              <w:spacing w:after="0" w:line="240" w:lineRule="auto"/>
              <w:ind w:right="-710"/>
              <w:rPr>
                <w:rFonts w:ascii="Arial" w:eastAsia="Times New Roman" w:hAnsi="Arial" w:cs="Arial"/>
                <w:b/>
                <w:lang w:val="nb-NO"/>
              </w:rPr>
            </w:pPr>
            <w:r>
              <w:rPr>
                <w:rFonts w:ascii="Arial" w:eastAsia="Times New Roman" w:hAnsi="Arial" w:cs="Arial"/>
                <w:b/>
                <w:lang w:val="nb-NO"/>
              </w:rPr>
              <w:t>Grado/Master/Tesis</w:t>
            </w:r>
          </w:p>
        </w:tc>
        <w:tc>
          <w:tcPr>
            <w:tcW w:w="4533" w:type="dxa"/>
          </w:tcPr>
          <w:p w14:paraId="34D61902" w14:textId="77777777" w:rsidR="00D232B3" w:rsidRDefault="00000000" w:rsidP="004E7BF3">
            <w:pPr>
              <w:spacing w:after="0" w:line="240" w:lineRule="auto"/>
              <w:ind w:right="-710"/>
              <w:rPr>
                <w:rFonts w:ascii="Arial" w:eastAsia="Times New Roman" w:hAnsi="Arial" w:cs="Arial"/>
                <w:b/>
                <w:lang w:val="nb-NO"/>
              </w:rPr>
            </w:pPr>
            <w:r>
              <w:rPr>
                <w:rFonts w:ascii="Arial" w:eastAsia="Times New Roman" w:hAnsi="Arial" w:cs="Arial"/>
                <w:b/>
                <w:lang w:val="nb-NO"/>
              </w:rPr>
              <w:t>Universidad/Pais</w:t>
            </w:r>
          </w:p>
        </w:tc>
        <w:tc>
          <w:tcPr>
            <w:tcW w:w="1271" w:type="dxa"/>
          </w:tcPr>
          <w:p w14:paraId="148A3B0B" w14:textId="77777777" w:rsidR="00D232B3" w:rsidRDefault="00000000" w:rsidP="004E7BF3">
            <w:pPr>
              <w:spacing w:after="0" w:line="240" w:lineRule="auto"/>
              <w:ind w:right="-710"/>
              <w:rPr>
                <w:rFonts w:ascii="Arial" w:eastAsia="Times New Roman" w:hAnsi="Arial" w:cs="Arial"/>
                <w:b/>
                <w:lang w:val="nb-NO"/>
              </w:rPr>
            </w:pPr>
            <w:r>
              <w:rPr>
                <w:rFonts w:ascii="Arial" w:eastAsia="Times New Roman" w:hAnsi="Arial" w:cs="Arial"/>
                <w:b/>
                <w:lang w:val="nb-NO"/>
              </w:rPr>
              <w:t>Año</w:t>
            </w:r>
          </w:p>
        </w:tc>
      </w:tr>
      <w:tr w:rsidR="00D232B3" w14:paraId="37D5C1E6" w14:textId="77777777">
        <w:tc>
          <w:tcPr>
            <w:tcW w:w="3256" w:type="dxa"/>
            <w:vAlign w:val="center"/>
          </w:tcPr>
          <w:p w14:paraId="4699797D" w14:textId="77777777" w:rsidR="00D232B3" w:rsidRDefault="00000000" w:rsidP="004E7BF3">
            <w:pPr>
              <w:spacing w:after="0" w:line="240" w:lineRule="auto"/>
              <w:ind w:right="-710"/>
              <w:rPr>
                <w:rFonts w:ascii="Arial" w:eastAsia="Times New Roman" w:hAnsi="Arial" w:cs="Arial"/>
                <w:b/>
                <w:lang w:val="nb-NO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Licenciado en Ciencias Físicas</w:t>
            </w:r>
          </w:p>
        </w:tc>
        <w:tc>
          <w:tcPr>
            <w:tcW w:w="4533" w:type="dxa"/>
            <w:vAlign w:val="center"/>
          </w:tcPr>
          <w:p w14:paraId="08D67C04" w14:textId="5A57EFF9" w:rsidR="00D232B3" w:rsidRDefault="00000000" w:rsidP="004E7BF3">
            <w:pPr>
              <w:spacing w:after="0" w:line="240" w:lineRule="auto"/>
              <w:ind w:right="-710"/>
              <w:rPr>
                <w:rFonts w:ascii="Arial" w:eastAsia="Times New Roman" w:hAnsi="Arial" w:cs="Arial"/>
                <w:b/>
                <w:lang w:val="nb-NO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Universidad </w:t>
            </w:r>
            <w:r w:rsidR="003D3DC3">
              <w:rPr>
                <w:rFonts w:ascii="Arial" w:eastAsia="Times New Roman" w:hAnsi="Arial" w:cs="Arial"/>
                <w:color w:val="000000"/>
                <w:lang w:eastAsia="es-ES"/>
              </w:rPr>
              <w:t>Complutense de Madrid</w:t>
            </w:r>
          </w:p>
        </w:tc>
        <w:tc>
          <w:tcPr>
            <w:tcW w:w="1271" w:type="dxa"/>
            <w:vAlign w:val="center"/>
          </w:tcPr>
          <w:p w14:paraId="2760637F" w14:textId="1C34B17D" w:rsidR="00D232B3" w:rsidRDefault="003D3DC3" w:rsidP="004E7BF3">
            <w:pPr>
              <w:spacing w:after="0" w:line="240" w:lineRule="auto"/>
              <w:ind w:right="-710"/>
              <w:rPr>
                <w:rFonts w:ascii="Arial" w:eastAsia="Times New Roman" w:hAnsi="Arial" w:cs="Arial"/>
                <w:b/>
                <w:lang w:val="nb-NO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2005</w:t>
            </w:r>
          </w:p>
        </w:tc>
      </w:tr>
      <w:tr w:rsidR="003D3DC3" w14:paraId="52F3EB26" w14:textId="77777777">
        <w:tc>
          <w:tcPr>
            <w:tcW w:w="3256" w:type="dxa"/>
            <w:vAlign w:val="center"/>
          </w:tcPr>
          <w:p w14:paraId="1E7C6854" w14:textId="75774F0B" w:rsidR="003D3DC3" w:rsidRDefault="003D3DC3" w:rsidP="004E7BF3">
            <w:pPr>
              <w:spacing w:after="0" w:line="240" w:lineRule="auto"/>
              <w:ind w:right="-710"/>
              <w:rPr>
                <w:rFonts w:ascii="Arial" w:eastAsia="Times New Roman" w:hAnsi="Arial" w:cs="Arial"/>
                <w:b/>
                <w:lang w:val="nb-NO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Doctor en Ciencias Físicas</w:t>
            </w:r>
          </w:p>
        </w:tc>
        <w:tc>
          <w:tcPr>
            <w:tcW w:w="4533" w:type="dxa"/>
            <w:vAlign w:val="center"/>
          </w:tcPr>
          <w:p w14:paraId="25BB14D7" w14:textId="5BA65B4F" w:rsidR="003D3DC3" w:rsidRDefault="003D3DC3" w:rsidP="004E7BF3">
            <w:pPr>
              <w:spacing w:after="0" w:line="240" w:lineRule="auto"/>
              <w:ind w:right="-710"/>
              <w:rPr>
                <w:rFonts w:ascii="Arial" w:eastAsia="Times New Roman" w:hAnsi="Arial" w:cs="Arial"/>
                <w:b/>
                <w:lang w:val="nb-NO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Universidad Complutense de Madrid</w:t>
            </w:r>
          </w:p>
        </w:tc>
        <w:tc>
          <w:tcPr>
            <w:tcW w:w="1271" w:type="dxa"/>
            <w:vAlign w:val="center"/>
          </w:tcPr>
          <w:p w14:paraId="151B4A09" w14:textId="11EA411D" w:rsidR="003D3DC3" w:rsidRDefault="003D3DC3" w:rsidP="004E7BF3">
            <w:pPr>
              <w:spacing w:after="0" w:line="240" w:lineRule="auto"/>
              <w:ind w:right="-710"/>
              <w:rPr>
                <w:rFonts w:ascii="Arial" w:eastAsia="Times New Roman" w:hAnsi="Arial" w:cs="Arial"/>
                <w:b/>
                <w:lang w:val="nb-NO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2011</w:t>
            </w:r>
          </w:p>
        </w:tc>
      </w:tr>
      <w:tr w:rsidR="003D3DC3" w14:paraId="5FC38FCA" w14:textId="77777777">
        <w:tc>
          <w:tcPr>
            <w:tcW w:w="3256" w:type="dxa"/>
            <w:vAlign w:val="center"/>
          </w:tcPr>
          <w:p w14:paraId="7290ED43" w14:textId="5206B4FA" w:rsidR="003D3DC3" w:rsidRDefault="003D3DC3" w:rsidP="004E7BF3">
            <w:pPr>
              <w:spacing w:after="0" w:line="240" w:lineRule="auto"/>
              <w:ind w:right="-710"/>
              <w:rPr>
                <w:rFonts w:ascii="Arial" w:eastAsia="Times New Roman" w:hAnsi="Arial" w:cs="Arial"/>
                <w:b/>
                <w:lang w:val="nb-NO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M.A.</w:t>
            </w:r>
          </w:p>
        </w:tc>
        <w:tc>
          <w:tcPr>
            <w:tcW w:w="4533" w:type="dxa"/>
            <w:vAlign w:val="center"/>
          </w:tcPr>
          <w:p w14:paraId="3CEB2916" w14:textId="1351F549" w:rsidR="003D3DC3" w:rsidRDefault="003D3DC3" w:rsidP="004E7BF3">
            <w:pPr>
              <w:spacing w:after="0" w:line="240" w:lineRule="auto"/>
              <w:ind w:right="-710"/>
              <w:rPr>
                <w:rFonts w:ascii="Arial" w:eastAsia="Times New Roman" w:hAnsi="Arial" w:cs="Arial"/>
                <w:b/>
                <w:lang w:val="nb-NO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University of Cambridge</w:t>
            </w:r>
          </w:p>
        </w:tc>
        <w:tc>
          <w:tcPr>
            <w:tcW w:w="1271" w:type="dxa"/>
            <w:vAlign w:val="center"/>
          </w:tcPr>
          <w:p w14:paraId="249413AD" w14:textId="67680BD2" w:rsidR="003D3DC3" w:rsidRDefault="003D3DC3" w:rsidP="004E7BF3">
            <w:pPr>
              <w:spacing w:after="0" w:line="240" w:lineRule="auto"/>
              <w:ind w:right="-710"/>
              <w:rPr>
                <w:rFonts w:ascii="Arial" w:eastAsia="Times New Roman" w:hAnsi="Arial" w:cs="Arial"/>
                <w:b/>
                <w:lang w:val="nb-NO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2022</w:t>
            </w:r>
          </w:p>
        </w:tc>
      </w:tr>
    </w:tbl>
    <w:p w14:paraId="6C701E35" w14:textId="77777777" w:rsidR="00D232B3" w:rsidRDefault="00D232B3" w:rsidP="004E7BF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443D1B0" w14:textId="77777777" w:rsidR="00D232B3" w:rsidRDefault="00D232B3" w:rsidP="004E7BF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8D01F22" w14:textId="77777777" w:rsidR="00D232B3" w:rsidRDefault="00D232B3" w:rsidP="004E7BF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3473F28" w14:textId="77777777" w:rsidR="00D232B3" w:rsidRDefault="00D232B3" w:rsidP="004E7BF3">
      <w:pPr>
        <w:pStyle w:val="Prrafodelista"/>
        <w:spacing w:after="0" w:line="240" w:lineRule="auto"/>
        <w:ind w:left="0"/>
        <w:jc w:val="both"/>
        <w:rPr>
          <w:rFonts w:ascii="Arial" w:hAnsi="Arial" w:cs="Arial"/>
          <w:b/>
        </w:rPr>
      </w:pPr>
    </w:p>
    <w:p w14:paraId="1F4EB946" w14:textId="77777777" w:rsidR="00D232B3" w:rsidRDefault="00000000" w:rsidP="004E7BF3">
      <w:pPr>
        <w:pStyle w:val="Prrafodelista"/>
        <w:spacing w:after="0" w:line="240" w:lineRule="auto"/>
        <w:ind w:left="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 xml:space="preserve">Parte B. RESUMEN DEL CV </w:t>
      </w:r>
      <w:r>
        <w:rPr>
          <w:rFonts w:ascii="Arial" w:hAnsi="Arial" w:cs="Arial"/>
          <w:i/>
        </w:rPr>
        <w:t xml:space="preserve">(máx. 5.000 caracteres, incluyendo espacios): </w:t>
      </w:r>
      <w:r>
        <w:rPr>
          <w:rFonts w:ascii="Arial" w:hAnsi="Arial" w:cs="Arial"/>
          <w:b/>
          <w:i/>
        </w:rPr>
        <w:t xml:space="preserve">MUY IMPORTANTE: </w:t>
      </w:r>
      <w:r>
        <w:rPr>
          <w:b/>
          <w:i/>
        </w:rPr>
        <w:t>se ha modificado el contenido de este apartado para progresar en la adecuación a los principios DORA. Lea atentamente las “Instrucciones para cumplimentar el CVA”</w:t>
      </w:r>
      <w:r>
        <w:rPr>
          <w:rFonts w:ascii="Arial" w:hAnsi="Arial" w:cs="Arial"/>
          <w:i/>
        </w:rPr>
        <w:t xml:space="preserve"> </w:t>
      </w:r>
    </w:p>
    <w:p w14:paraId="7304A0D4" w14:textId="77777777" w:rsidR="003D3DC3" w:rsidRDefault="003D3DC3" w:rsidP="004E7BF3">
      <w:pPr>
        <w:pStyle w:val="Prrafodelista"/>
        <w:spacing w:after="0" w:line="240" w:lineRule="auto"/>
        <w:ind w:left="0"/>
        <w:jc w:val="both"/>
        <w:rPr>
          <w:rFonts w:ascii="Arial" w:eastAsia="Times New Roman" w:hAnsi="Arial" w:cs="Arial"/>
          <w:i/>
        </w:rPr>
      </w:pPr>
    </w:p>
    <w:p w14:paraId="1C39E7CD" w14:textId="77777777" w:rsidR="007D1391" w:rsidRDefault="007D1391" w:rsidP="007D1391">
      <w:pPr>
        <w:spacing w:after="0" w:line="240" w:lineRule="auto"/>
        <w:jc w:val="both"/>
        <w:rPr>
          <w:rFonts w:ascii="Arial" w:hAnsi="Arial" w:cs="Arial"/>
        </w:rPr>
      </w:pPr>
      <w:r w:rsidRPr="007D1391">
        <w:rPr>
          <w:rFonts w:ascii="Arial" w:hAnsi="Arial" w:cs="Arial"/>
        </w:rPr>
        <w:t>My research over the past several years has been broad, interdisciplinary, and internationally collaborative, spanning both theoretical and experimental physics. I have developed my career through several prestigious pre- and postdoctoral positions and visiting appointments at leading research institutions. Most recently, I served as a Visiting Professor at McGill University from March to August 2025, further strengthening my international collaborations and academic profile.</w:t>
      </w:r>
    </w:p>
    <w:p w14:paraId="5D0FB53A" w14:textId="77777777" w:rsidR="007D1391" w:rsidRPr="007D1391" w:rsidRDefault="007D1391" w:rsidP="007D1391">
      <w:pPr>
        <w:spacing w:after="0" w:line="240" w:lineRule="auto"/>
        <w:jc w:val="both"/>
        <w:rPr>
          <w:rFonts w:ascii="Arial" w:hAnsi="Arial" w:cs="Arial"/>
        </w:rPr>
      </w:pPr>
    </w:p>
    <w:p w14:paraId="747E5440" w14:textId="77777777" w:rsidR="007D1391" w:rsidRDefault="007D1391" w:rsidP="007D1391">
      <w:pPr>
        <w:spacing w:after="0" w:line="240" w:lineRule="auto"/>
        <w:jc w:val="both"/>
        <w:rPr>
          <w:rFonts w:ascii="Arial" w:hAnsi="Arial" w:cs="Arial"/>
        </w:rPr>
      </w:pPr>
      <w:r w:rsidRPr="007D1391">
        <w:rPr>
          <w:rFonts w:ascii="Arial" w:hAnsi="Arial" w:cs="Arial"/>
        </w:rPr>
        <w:t xml:space="preserve">I obtained both my undergraduate and Ph.D. degrees from the Universidad Complutense de Madrid, completing a theoretical–experimental dissertation awarded </w:t>
      </w:r>
      <w:r w:rsidRPr="007D1391">
        <w:rPr>
          <w:rFonts w:ascii="Arial" w:hAnsi="Arial" w:cs="Arial"/>
          <w:i/>
          <w:iCs/>
        </w:rPr>
        <w:t>summa cum laude</w:t>
      </w:r>
      <w:r w:rsidRPr="007D1391">
        <w:rPr>
          <w:rFonts w:ascii="Arial" w:hAnsi="Arial" w:cs="Arial"/>
        </w:rPr>
        <w:t xml:space="preserve"> with honors and the 2011 </w:t>
      </w:r>
      <w:r w:rsidRPr="007D1391">
        <w:rPr>
          <w:rFonts w:ascii="Arial" w:hAnsi="Arial" w:cs="Arial"/>
          <w:b/>
          <w:bCs/>
        </w:rPr>
        <w:t>Premio Extraordinario de Doctorado</w:t>
      </w:r>
      <w:r w:rsidRPr="007D1391">
        <w:rPr>
          <w:rFonts w:ascii="Arial" w:hAnsi="Arial" w:cs="Arial"/>
        </w:rPr>
        <w:t xml:space="preserve">. My postdoctoral training comprises eight years of research appointments: first at the NEST-SNS Laboratory in Pisa, and later at the University of Cambridge, where I was awarded a </w:t>
      </w:r>
      <w:r w:rsidRPr="007D1391">
        <w:rPr>
          <w:rFonts w:ascii="Arial" w:hAnsi="Arial" w:cs="Arial"/>
          <w:b/>
          <w:bCs/>
        </w:rPr>
        <w:t>Marie Curie Intra-European Fellowship</w:t>
      </w:r>
      <w:r w:rsidRPr="007D1391">
        <w:rPr>
          <w:rFonts w:ascii="Arial" w:hAnsi="Arial" w:cs="Arial"/>
        </w:rPr>
        <w:t xml:space="preserve"> and subsequently held a </w:t>
      </w:r>
      <w:r w:rsidRPr="007D1391">
        <w:rPr>
          <w:rFonts w:ascii="Arial" w:hAnsi="Arial" w:cs="Arial"/>
          <w:b/>
          <w:bCs/>
        </w:rPr>
        <w:t>Research Fellowship at Clare Hall College</w:t>
      </w:r>
      <w:r w:rsidRPr="007D1391">
        <w:rPr>
          <w:rFonts w:ascii="Arial" w:hAnsi="Arial" w:cs="Arial"/>
        </w:rPr>
        <w:t>.</w:t>
      </w:r>
    </w:p>
    <w:p w14:paraId="1DF80517" w14:textId="77777777" w:rsidR="007D1391" w:rsidRPr="007D1391" w:rsidRDefault="007D1391" w:rsidP="007D1391">
      <w:pPr>
        <w:spacing w:after="0" w:line="240" w:lineRule="auto"/>
        <w:jc w:val="both"/>
        <w:rPr>
          <w:rFonts w:ascii="Arial" w:hAnsi="Arial" w:cs="Arial"/>
        </w:rPr>
      </w:pPr>
    </w:p>
    <w:p w14:paraId="2D72FE9B" w14:textId="68F025B8" w:rsidR="007D1391" w:rsidRDefault="007D1391" w:rsidP="007D1391">
      <w:pPr>
        <w:spacing w:after="0" w:line="240" w:lineRule="auto"/>
        <w:jc w:val="both"/>
        <w:rPr>
          <w:rFonts w:ascii="Arial" w:hAnsi="Arial" w:cs="Arial"/>
        </w:rPr>
      </w:pPr>
      <w:r w:rsidRPr="007D1391">
        <w:rPr>
          <w:rFonts w:ascii="Arial" w:hAnsi="Arial" w:cs="Arial"/>
        </w:rPr>
        <w:t xml:space="preserve">I am currently a </w:t>
      </w:r>
      <w:r>
        <w:rPr>
          <w:rFonts w:ascii="Arial" w:hAnsi="Arial" w:cs="Arial"/>
          <w:b/>
          <w:bCs/>
        </w:rPr>
        <w:t>Associate</w:t>
      </w:r>
      <w:r w:rsidRPr="007D1391">
        <w:rPr>
          <w:rFonts w:ascii="Arial" w:hAnsi="Arial" w:cs="Arial"/>
          <w:b/>
          <w:bCs/>
        </w:rPr>
        <w:t xml:space="preserve"> Professor at the University of Salamanca</w:t>
      </w:r>
      <w:r w:rsidRPr="007D1391">
        <w:rPr>
          <w:rFonts w:ascii="Arial" w:hAnsi="Arial" w:cs="Arial"/>
        </w:rPr>
        <w:t xml:space="preserve">, in the Departamento de Física Fundamental, where I lead a new research line on </w:t>
      </w:r>
      <w:r>
        <w:rPr>
          <w:rFonts w:ascii="Arial" w:hAnsi="Arial" w:cs="Arial"/>
        </w:rPr>
        <w:t>magnetotransport</w:t>
      </w:r>
      <w:r w:rsidRPr="007D1391">
        <w:rPr>
          <w:rFonts w:ascii="Arial" w:hAnsi="Arial" w:cs="Arial"/>
        </w:rPr>
        <w:t xml:space="preserve"> in 2D materials and topological insulators. My scientific output includes </w:t>
      </w:r>
      <w:r w:rsidRPr="007D1391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8</w:t>
      </w:r>
      <w:r w:rsidRPr="007D1391">
        <w:rPr>
          <w:rFonts w:ascii="Arial" w:hAnsi="Arial" w:cs="Arial"/>
          <w:b/>
          <w:bCs/>
        </w:rPr>
        <w:t xml:space="preserve"> peer-reviewed publications</w:t>
      </w:r>
      <w:r w:rsidRPr="007D1391">
        <w:rPr>
          <w:rFonts w:ascii="Arial" w:hAnsi="Arial" w:cs="Arial"/>
        </w:rPr>
        <w:t xml:space="preserve"> in top-tier international journals</w:t>
      </w:r>
      <w:r>
        <w:rPr>
          <w:rFonts w:ascii="Arial" w:hAnsi="Arial" w:cs="Arial"/>
        </w:rPr>
        <w:t xml:space="preserve">, </w:t>
      </w:r>
      <w:r w:rsidRPr="007D1391">
        <w:rPr>
          <w:rFonts w:ascii="Arial" w:hAnsi="Arial" w:cs="Arial"/>
        </w:rPr>
        <w:t xml:space="preserve">such as </w:t>
      </w:r>
      <w:r w:rsidRPr="007D1391">
        <w:rPr>
          <w:rFonts w:ascii="Arial" w:hAnsi="Arial" w:cs="Arial"/>
          <w:i/>
          <w:iCs/>
        </w:rPr>
        <w:t>Physical Review Letters</w:t>
      </w:r>
      <w:r w:rsidRPr="007D1391">
        <w:rPr>
          <w:rFonts w:ascii="Arial" w:hAnsi="Arial" w:cs="Arial"/>
        </w:rPr>
        <w:t xml:space="preserve">, </w:t>
      </w:r>
      <w:r w:rsidRPr="007D1391">
        <w:rPr>
          <w:rFonts w:ascii="Arial" w:hAnsi="Arial" w:cs="Arial"/>
          <w:i/>
          <w:iCs/>
        </w:rPr>
        <w:t>Nature Communications</w:t>
      </w:r>
      <w:r w:rsidRPr="007D1391">
        <w:rPr>
          <w:rFonts w:ascii="Arial" w:hAnsi="Arial" w:cs="Arial"/>
        </w:rPr>
        <w:t xml:space="preserve">, and </w:t>
      </w:r>
      <w:r w:rsidRPr="007D1391">
        <w:rPr>
          <w:rFonts w:ascii="Arial" w:hAnsi="Arial" w:cs="Arial"/>
          <w:i/>
          <w:iCs/>
        </w:rPr>
        <w:t>Nano Letters</w:t>
      </w:r>
      <w:r>
        <w:rPr>
          <w:rFonts w:ascii="Arial" w:hAnsi="Arial" w:cs="Arial"/>
        </w:rPr>
        <w:t xml:space="preserve">, </w:t>
      </w:r>
      <w:r w:rsidRPr="007D1391">
        <w:rPr>
          <w:rFonts w:ascii="Arial" w:hAnsi="Arial" w:cs="Arial"/>
        </w:rPr>
        <w:t xml:space="preserve">with </w:t>
      </w:r>
      <w:r w:rsidRPr="007D1391">
        <w:rPr>
          <w:rFonts w:ascii="Arial" w:hAnsi="Arial" w:cs="Arial"/>
          <w:b/>
          <w:bCs/>
        </w:rPr>
        <w:t>over 1,300 citations</w:t>
      </w:r>
      <w:r w:rsidRPr="007D1391">
        <w:rPr>
          <w:rFonts w:ascii="Arial" w:hAnsi="Arial" w:cs="Arial"/>
        </w:rPr>
        <w:t xml:space="preserve"> and an </w:t>
      </w:r>
      <w:r w:rsidRPr="007D1391">
        <w:rPr>
          <w:rFonts w:ascii="Arial" w:hAnsi="Arial" w:cs="Arial"/>
          <w:b/>
          <w:bCs/>
        </w:rPr>
        <w:t>h-index of 20</w:t>
      </w:r>
      <w:r w:rsidRPr="007D1391">
        <w:rPr>
          <w:rFonts w:ascii="Arial" w:hAnsi="Arial" w:cs="Arial"/>
        </w:rPr>
        <w:t>.</w:t>
      </w:r>
    </w:p>
    <w:p w14:paraId="35C1065C" w14:textId="77777777" w:rsidR="007D1391" w:rsidRPr="007D1391" w:rsidRDefault="007D1391" w:rsidP="007D1391">
      <w:pPr>
        <w:spacing w:after="0" w:line="240" w:lineRule="auto"/>
        <w:jc w:val="both"/>
        <w:rPr>
          <w:rFonts w:ascii="Arial" w:hAnsi="Arial" w:cs="Arial"/>
        </w:rPr>
      </w:pPr>
    </w:p>
    <w:p w14:paraId="2F9E54C1" w14:textId="6670A504" w:rsidR="007D1391" w:rsidRDefault="007D1391" w:rsidP="007D1391">
      <w:pPr>
        <w:spacing w:after="0" w:line="240" w:lineRule="auto"/>
        <w:jc w:val="both"/>
        <w:rPr>
          <w:rFonts w:ascii="Arial" w:hAnsi="Arial" w:cs="Arial"/>
        </w:rPr>
      </w:pPr>
      <w:r w:rsidRPr="007D1391">
        <w:rPr>
          <w:rFonts w:ascii="Arial" w:hAnsi="Arial" w:cs="Arial"/>
        </w:rPr>
        <w:t xml:space="preserve">I maintain a strong commitment to mentorship and teaching. I have supervised four Master’s students in Italy and the UK, and </w:t>
      </w:r>
      <w:r w:rsidRPr="007D1391">
        <w:rPr>
          <w:rFonts w:ascii="Arial" w:hAnsi="Arial" w:cs="Arial"/>
          <w:b/>
          <w:bCs/>
        </w:rPr>
        <w:t>two Ph.D. students who have already successfully defended their theses</w:t>
      </w:r>
      <w:r w:rsidRPr="007D1391">
        <w:rPr>
          <w:rFonts w:ascii="Arial" w:hAnsi="Arial" w:cs="Arial"/>
        </w:rPr>
        <w:t xml:space="preserve">. I am currently supervising </w:t>
      </w:r>
      <w:r w:rsidRPr="007D1391">
        <w:rPr>
          <w:rFonts w:ascii="Arial" w:hAnsi="Arial" w:cs="Arial"/>
          <w:b/>
          <w:bCs/>
        </w:rPr>
        <w:t>two additional Ph.D. students</w:t>
      </w:r>
      <w:r w:rsidRPr="007D1391">
        <w:rPr>
          <w:rFonts w:ascii="Arial" w:hAnsi="Arial" w:cs="Arial"/>
        </w:rPr>
        <w:t xml:space="preserve"> at the University of Salamanca, one of whom is scheduled to defend their thesis in 202</w:t>
      </w:r>
      <w:r>
        <w:rPr>
          <w:rFonts w:ascii="Arial" w:hAnsi="Arial" w:cs="Arial"/>
        </w:rPr>
        <w:t>6 and 2029</w:t>
      </w:r>
      <w:r w:rsidRPr="007D1391">
        <w:rPr>
          <w:rFonts w:ascii="Arial" w:hAnsi="Arial" w:cs="Arial"/>
        </w:rPr>
        <w:t>. Across my career, I have accumulated more than 1,300 hours of teaching experience.</w:t>
      </w:r>
    </w:p>
    <w:p w14:paraId="7131B278" w14:textId="77777777" w:rsidR="007D1391" w:rsidRPr="007D1391" w:rsidRDefault="007D1391" w:rsidP="007D1391">
      <w:pPr>
        <w:spacing w:after="0" w:line="240" w:lineRule="auto"/>
        <w:jc w:val="both"/>
        <w:rPr>
          <w:rFonts w:ascii="Arial" w:hAnsi="Arial" w:cs="Arial"/>
        </w:rPr>
      </w:pPr>
    </w:p>
    <w:p w14:paraId="68263EC9" w14:textId="4CC98F16" w:rsidR="007D1391" w:rsidRDefault="007D1391" w:rsidP="007D1391">
      <w:pPr>
        <w:spacing w:after="0" w:line="240" w:lineRule="auto"/>
        <w:jc w:val="both"/>
        <w:rPr>
          <w:rFonts w:ascii="Arial" w:hAnsi="Arial" w:cs="Arial"/>
        </w:rPr>
      </w:pPr>
      <w:r w:rsidRPr="007D1391">
        <w:rPr>
          <w:rFonts w:ascii="Arial" w:hAnsi="Arial" w:cs="Arial"/>
        </w:rPr>
        <w:t xml:space="preserve">My work has been supported by competitive national and international funding programs, including a </w:t>
      </w:r>
      <w:r w:rsidRPr="007D1391">
        <w:rPr>
          <w:rFonts w:ascii="Arial" w:hAnsi="Arial" w:cs="Arial"/>
          <w:b/>
          <w:bCs/>
        </w:rPr>
        <w:t>Marie Curie IEF Fellowship</w:t>
      </w:r>
      <w:r w:rsidRPr="007D1391">
        <w:rPr>
          <w:rFonts w:ascii="Arial" w:hAnsi="Arial" w:cs="Arial"/>
        </w:rPr>
        <w:t xml:space="preserve"> and participation in a major </w:t>
      </w:r>
      <w:r w:rsidRPr="007D1391">
        <w:rPr>
          <w:rFonts w:ascii="Arial" w:hAnsi="Arial" w:cs="Arial"/>
          <w:b/>
          <w:bCs/>
        </w:rPr>
        <w:t>£2.5M EPSRC grant</w:t>
      </w:r>
      <w:r w:rsidRPr="007D1391">
        <w:rPr>
          <w:rFonts w:ascii="Arial" w:hAnsi="Arial" w:cs="Arial"/>
        </w:rPr>
        <w:t xml:space="preserve"> in the UK (with Prof. Blamire, Dr. Robinson, and collaborators). I have also secured national and regional funding, most recently as </w:t>
      </w:r>
      <w:r w:rsidRPr="007D1391">
        <w:rPr>
          <w:rFonts w:ascii="Arial" w:hAnsi="Arial" w:cs="Arial"/>
          <w:b/>
          <w:bCs/>
        </w:rPr>
        <w:t xml:space="preserve">PI of the EQUASET </w:t>
      </w:r>
      <w:r>
        <w:rPr>
          <w:rFonts w:ascii="Arial" w:hAnsi="Arial" w:cs="Arial"/>
          <w:b/>
          <w:bCs/>
        </w:rPr>
        <w:t>Project</w:t>
      </w:r>
      <w:r>
        <w:rPr>
          <w:rFonts w:ascii="Arial" w:hAnsi="Arial" w:cs="Arial"/>
        </w:rPr>
        <w:t xml:space="preserve">, </w:t>
      </w:r>
      <w:r w:rsidRPr="007D1391">
        <w:rPr>
          <w:rFonts w:ascii="Arial" w:hAnsi="Arial" w:cs="Arial"/>
          <w:i/>
          <w:iCs/>
        </w:rPr>
        <w:t>Fabrication and characterization of symmetry-engineered and twisted nanomaterials for the study of emergent quantum phenomena</w:t>
      </w:r>
      <w:r w:rsidRPr="007D1391">
        <w:rPr>
          <w:rFonts w:ascii="Arial" w:hAnsi="Arial" w:cs="Arial"/>
        </w:rPr>
        <w:t xml:space="preserve"> (PID2022-136285NB-C32), funded with </w:t>
      </w:r>
      <w:r w:rsidRPr="007D1391">
        <w:rPr>
          <w:rFonts w:ascii="Arial" w:hAnsi="Arial" w:cs="Arial"/>
          <w:b/>
          <w:bCs/>
        </w:rPr>
        <w:t>€162,500 (2023–2026)</w:t>
      </w:r>
      <w:r w:rsidRPr="007D1391">
        <w:rPr>
          <w:rFonts w:ascii="Arial" w:hAnsi="Arial" w:cs="Arial"/>
        </w:rPr>
        <w:t>.</w:t>
      </w:r>
    </w:p>
    <w:p w14:paraId="3748A48F" w14:textId="77777777" w:rsidR="007D1391" w:rsidRPr="007D1391" w:rsidRDefault="007D1391" w:rsidP="007D1391">
      <w:pPr>
        <w:spacing w:after="0" w:line="240" w:lineRule="auto"/>
        <w:jc w:val="both"/>
        <w:rPr>
          <w:rFonts w:ascii="Arial" w:hAnsi="Arial" w:cs="Arial"/>
        </w:rPr>
      </w:pPr>
    </w:p>
    <w:p w14:paraId="4A301EB9" w14:textId="0A776545" w:rsidR="007D1391" w:rsidRDefault="007D1391" w:rsidP="007D1391">
      <w:pPr>
        <w:spacing w:after="0" w:line="240" w:lineRule="auto"/>
        <w:jc w:val="both"/>
        <w:rPr>
          <w:rFonts w:ascii="Arial" w:hAnsi="Arial" w:cs="Arial"/>
        </w:rPr>
      </w:pPr>
      <w:r w:rsidRPr="007D1391">
        <w:rPr>
          <w:rFonts w:ascii="Arial" w:hAnsi="Arial" w:cs="Arial"/>
        </w:rPr>
        <w:t>My research addresses timely and impactful topics, particularly quantum phase transitions and materials with strong spin–orbit coupling, and has attracted significant international attention. I have delivered invited seminars at leading institutions including CEA-Saclay, C2N, and LPS (France); UCM, UPM, and IMDEA Nanoscience (Spain); Columbia and Yale (USA); and Nanjing and Shanghai Universities (China). I have participated in more than 40 international conferences, giving over 20 oral presentations.</w:t>
      </w:r>
    </w:p>
    <w:p w14:paraId="256C1FF7" w14:textId="77777777" w:rsidR="007D1391" w:rsidRPr="007D1391" w:rsidRDefault="007D1391" w:rsidP="007D1391">
      <w:pPr>
        <w:spacing w:after="0" w:line="240" w:lineRule="auto"/>
        <w:jc w:val="both"/>
        <w:rPr>
          <w:rFonts w:ascii="Arial" w:hAnsi="Arial" w:cs="Arial"/>
        </w:rPr>
      </w:pPr>
    </w:p>
    <w:p w14:paraId="228E1FBF" w14:textId="77777777" w:rsidR="007D1391" w:rsidRPr="007D1391" w:rsidRDefault="007D1391" w:rsidP="007D1391">
      <w:pPr>
        <w:spacing w:after="0" w:line="240" w:lineRule="auto"/>
        <w:jc w:val="both"/>
        <w:rPr>
          <w:rFonts w:ascii="Arial" w:hAnsi="Arial" w:cs="Arial"/>
        </w:rPr>
      </w:pPr>
      <w:r w:rsidRPr="007D1391">
        <w:rPr>
          <w:rFonts w:ascii="Arial" w:hAnsi="Arial" w:cs="Arial"/>
        </w:rPr>
        <w:t>I have also contributed to scientific dissemination and community building through the organization of several international workshops and conferences, including:</w:t>
      </w:r>
    </w:p>
    <w:p w14:paraId="41649F27" w14:textId="77777777" w:rsidR="007D1391" w:rsidRPr="007D1391" w:rsidRDefault="007D1391" w:rsidP="007D1391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</w:rPr>
      </w:pPr>
      <w:r w:rsidRPr="007D1391">
        <w:rPr>
          <w:rFonts w:ascii="Arial" w:hAnsi="Arial" w:cs="Arial"/>
          <w:b/>
          <w:bCs/>
        </w:rPr>
        <w:t>Symmetry and Non-Linearity in Low-Dimensional Systems</w:t>
      </w:r>
      <w:r w:rsidRPr="007D1391">
        <w:rPr>
          <w:rFonts w:ascii="Arial" w:hAnsi="Arial" w:cs="Arial"/>
        </w:rPr>
        <w:t>, Mini-colloquium CMD24-GEFES2020 (35 participants)</w:t>
      </w:r>
    </w:p>
    <w:p w14:paraId="4C3A80EC" w14:textId="77777777" w:rsidR="007D1391" w:rsidRPr="007D1391" w:rsidRDefault="007D1391" w:rsidP="007D1391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</w:rPr>
      </w:pPr>
      <w:r w:rsidRPr="007D1391">
        <w:rPr>
          <w:rFonts w:ascii="Arial" w:hAnsi="Arial" w:cs="Arial"/>
          <w:b/>
          <w:bCs/>
        </w:rPr>
        <w:t>OSS-Spice Workshop on Topological Superconductivity in Quantum Materials</w:t>
      </w:r>
      <w:r w:rsidRPr="007D1391">
        <w:rPr>
          <w:rFonts w:ascii="Arial" w:hAnsi="Arial" w:cs="Arial"/>
        </w:rPr>
        <w:t xml:space="preserve"> (2020, 80 participants)</w:t>
      </w:r>
    </w:p>
    <w:p w14:paraId="7B70AAD5" w14:textId="77777777" w:rsidR="007D1391" w:rsidRPr="007D1391" w:rsidRDefault="007D1391" w:rsidP="007D1391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</w:rPr>
      </w:pPr>
      <w:r w:rsidRPr="007D1391">
        <w:rPr>
          <w:rFonts w:ascii="Arial" w:hAnsi="Arial" w:cs="Arial"/>
          <w:b/>
          <w:bCs/>
        </w:rPr>
        <w:t>Nanolito Summer School on Basics and Applications of Nanolithography</w:t>
      </w:r>
      <w:r w:rsidRPr="007D1391">
        <w:rPr>
          <w:rFonts w:ascii="Arial" w:hAnsi="Arial" w:cs="Arial"/>
        </w:rPr>
        <w:t xml:space="preserve"> (29 June–1 July 2021, 50 participants)</w:t>
      </w:r>
    </w:p>
    <w:p w14:paraId="2C56AA10" w14:textId="77777777" w:rsidR="007D1391" w:rsidRPr="007D1391" w:rsidRDefault="007D1391" w:rsidP="007D1391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</w:rPr>
      </w:pPr>
      <w:r w:rsidRPr="007D1391">
        <w:rPr>
          <w:rFonts w:ascii="Arial" w:hAnsi="Arial" w:cs="Arial"/>
          <w:b/>
          <w:bCs/>
        </w:rPr>
        <w:t>XII Reunión del Grupo de Física del Estado Sólido – GEFES2023</w:t>
      </w:r>
      <w:r w:rsidRPr="007D1391">
        <w:rPr>
          <w:rFonts w:ascii="Arial" w:hAnsi="Arial" w:cs="Arial"/>
        </w:rPr>
        <w:t xml:space="preserve"> (Salamanca, 1–3 Feb 2023, 250 researchers)</w:t>
      </w:r>
    </w:p>
    <w:p w14:paraId="13C6E4E2" w14:textId="77777777" w:rsidR="007D1391" w:rsidRPr="007D1391" w:rsidRDefault="007D1391" w:rsidP="007D1391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</w:rPr>
      </w:pPr>
      <w:r w:rsidRPr="007D1391">
        <w:rPr>
          <w:rFonts w:ascii="Arial" w:hAnsi="Arial" w:cs="Arial"/>
          <w:b/>
          <w:bCs/>
        </w:rPr>
        <w:t>OSS-Spice Workshop on Quantum Matter for Quantum Technologies</w:t>
      </w:r>
      <w:r w:rsidRPr="007D1391">
        <w:rPr>
          <w:rFonts w:ascii="Arial" w:hAnsi="Arial" w:cs="Arial"/>
        </w:rPr>
        <w:t xml:space="preserve"> (2024, 50 participants)</w:t>
      </w:r>
    </w:p>
    <w:p w14:paraId="1E23527B" w14:textId="77777777" w:rsidR="004E7BF3" w:rsidRDefault="004E7BF3" w:rsidP="004E7BF3">
      <w:pPr>
        <w:spacing w:after="0" w:line="240" w:lineRule="auto"/>
        <w:jc w:val="both"/>
        <w:rPr>
          <w:rFonts w:ascii="Liberation Sans" w:hAnsi="Liberation Sans"/>
          <w:sz w:val="20"/>
          <w:szCs w:val="20"/>
        </w:rPr>
      </w:pPr>
    </w:p>
    <w:p w14:paraId="0DC5D282" w14:textId="77777777" w:rsidR="007D1391" w:rsidRDefault="007D1391" w:rsidP="004E7BF3">
      <w:pPr>
        <w:spacing w:after="0" w:line="240" w:lineRule="auto"/>
        <w:jc w:val="both"/>
        <w:rPr>
          <w:rFonts w:ascii="Liberation Sans" w:hAnsi="Liberation Sans"/>
          <w:sz w:val="20"/>
          <w:szCs w:val="20"/>
        </w:rPr>
      </w:pPr>
    </w:p>
    <w:p w14:paraId="5B4FBBB4" w14:textId="77777777" w:rsidR="00D232B3" w:rsidRDefault="00000000" w:rsidP="004E7BF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Este Curriculum Vitae Abreviado recoge solo aquellos méritos de los </w:t>
      </w:r>
      <w:r>
        <w:rPr>
          <w:rFonts w:ascii="Arial" w:hAnsi="Arial" w:cs="Arial"/>
          <w:b/>
          <w:bCs/>
        </w:rPr>
        <w:t>últimos 5 años</w:t>
      </w:r>
      <w:r>
        <w:rPr>
          <w:rFonts w:ascii="Arial" w:hAnsi="Arial" w:cs="Arial"/>
        </w:rPr>
        <w:t xml:space="preserve"> que se consideran más relevantes para la presente convocatoria.</w:t>
      </w:r>
    </w:p>
    <w:p w14:paraId="1CE0CE85" w14:textId="77777777" w:rsidR="00D232B3" w:rsidRDefault="00D232B3" w:rsidP="004E7BF3">
      <w:pPr>
        <w:spacing w:after="0" w:line="240" w:lineRule="auto"/>
        <w:jc w:val="both"/>
        <w:rPr>
          <w:rFonts w:ascii="Arial" w:hAnsi="Arial" w:cs="Arial"/>
          <w:b/>
        </w:rPr>
      </w:pPr>
    </w:p>
    <w:p w14:paraId="775F8DE5" w14:textId="77777777" w:rsidR="00D232B3" w:rsidRDefault="00000000" w:rsidP="004E7BF3">
      <w:pPr>
        <w:spacing w:after="120" w:line="240" w:lineRule="auto"/>
        <w:jc w:val="both"/>
        <w:rPr>
          <w:rFonts w:ascii="Arial" w:hAnsi="Arial" w:cs="Arial"/>
          <w:b/>
          <w:i/>
          <w:color w:val="A6A6A6"/>
        </w:rPr>
      </w:pPr>
      <w:r>
        <w:rPr>
          <w:rFonts w:ascii="Arial" w:hAnsi="Arial" w:cs="Arial"/>
          <w:b/>
        </w:rPr>
        <w:t>Parte C. LISTADO DE APORTACIONES MÁS RELEVANTES</w:t>
      </w:r>
    </w:p>
    <w:p w14:paraId="7607F4D5" w14:textId="204E6AC8" w:rsidR="00150242" w:rsidRPr="004E7BF3" w:rsidRDefault="00000000" w:rsidP="004E7BF3">
      <w:pPr>
        <w:pStyle w:val="Prrafodelista"/>
        <w:numPr>
          <w:ilvl w:val="0"/>
          <w:numId w:val="1"/>
        </w:numPr>
        <w:spacing w:after="0" w:line="240" w:lineRule="auto"/>
        <w:ind w:left="0"/>
        <w:rPr>
          <w:rFonts w:ascii="Arial" w:hAnsi="Arial" w:cs="Arial"/>
        </w:rPr>
      </w:pPr>
      <w:r w:rsidRPr="004E7BF3">
        <w:rPr>
          <w:rFonts w:ascii="Arial" w:hAnsi="Arial" w:cs="Arial"/>
          <w:b/>
        </w:rPr>
        <w:t>C.1. Publicaciones más importantes en libros y revistas con “peer review</w:t>
      </w:r>
    </w:p>
    <w:p w14:paraId="2826F1EE" w14:textId="77777777" w:rsidR="004E7BF3" w:rsidRPr="004E7BF3" w:rsidRDefault="004E7BF3" w:rsidP="004E7BF3">
      <w:pPr>
        <w:pStyle w:val="Prrafodelista"/>
        <w:numPr>
          <w:ilvl w:val="0"/>
          <w:numId w:val="1"/>
        </w:numPr>
        <w:spacing w:after="0" w:line="240" w:lineRule="auto"/>
        <w:ind w:left="0"/>
        <w:rPr>
          <w:rFonts w:ascii="Arial" w:hAnsi="Arial" w:cs="Arial"/>
        </w:rPr>
      </w:pPr>
    </w:p>
    <w:p w14:paraId="4E438E9A" w14:textId="524CA1BA" w:rsidR="003D3DC3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Fonts w:ascii="Arial" w:hAnsi="Arial" w:cs="Arial"/>
        </w:rPr>
        <w:t xml:space="preserve">1 </w:t>
      </w:r>
      <w:r w:rsidR="001F222B">
        <w:rPr>
          <w:rFonts w:ascii="Arial" w:hAnsi="Arial" w:cs="Arial"/>
        </w:rPr>
        <w:t xml:space="preserve"> </w:t>
      </w:r>
      <w:r w:rsidRPr="003D3DC3">
        <w:rPr>
          <w:rFonts w:ascii="Arial" w:hAnsi="Arial" w:cs="Arial"/>
        </w:rPr>
        <w:t>Jorge Estrada-alvarez; Juan Salvador-Sanchez; Ana Perez-Rodriguez;</w:t>
      </w:r>
    </w:p>
    <w:p w14:paraId="10C280F1" w14:textId="7F8CBF75" w:rsidR="003D3DC3" w:rsidRPr="003D3DC3" w:rsidRDefault="003D3DC3" w:rsidP="004E7BF3">
      <w:pPr>
        <w:spacing w:after="0" w:line="240" w:lineRule="auto"/>
        <w:rPr>
          <w:rStyle w:val="Hipervnculo"/>
          <w:rFonts w:ascii="Arial" w:hAnsi="Arial" w:cs="Arial"/>
        </w:rPr>
      </w:pPr>
      <w:r w:rsidRPr="003D3DC3">
        <w:rPr>
          <w:rFonts w:ascii="Arial" w:hAnsi="Arial" w:cs="Arial"/>
        </w:rPr>
        <w:t xml:space="preserve">et al; Elena Diaz. 2025.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>HYPERLINK "https://doi.org/10.1103/PhysRevX.15.011039"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3D3DC3">
        <w:rPr>
          <w:rStyle w:val="Hipervnculo"/>
          <w:rFonts w:ascii="Arial" w:hAnsi="Arial" w:cs="Arial"/>
        </w:rPr>
        <w:t>Superballistic Conduction in Hydrodynamic Antidot Graphene</w:t>
      </w:r>
    </w:p>
    <w:p w14:paraId="39C83B28" w14:textId="7116FE7C" w:rsidR="00150242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Style w:val="Hipervnculo"/>
          <w:rFonts w:ascii="Arial" w:hAnsi="Arial" w:cs="Arial"/>
        </w:rPr>
        <w:t>Superlattices.</w:t>
      </w:r>
      <w:r>
        <w:rPr>
          <w:rFonts w:ascii="Arial" w:hAnsi="Arial" w:cs="Arial"/>
        </w:rPr>
        <w:fldChar w:fldCharType="end"/>
      </w:r>
      <w:r w:rsidRPr="003D3DC3">
        <w:rPr>
          <w:rFonts w:ascii="Arial" w:hAnsi="Arial" w:cs="Arial"/>
        </w:rPr>
        <w:t xml:space="preserve"> PHYSICAL REVIEW X. AMER PHYSICAL SOC. 15. ISSN 2160-3308. </w:t>
      </w:r>
    </w:p>
    <w:p w14:paraId="7424D50B" w14:textId="1CFEABF1" w:rsidR="00150242" w:rsidRDefault="00150242" w:rsidP="004E7BF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 Eudomar Enríquez </w:t>
      </w:r>
      <w:r w:rsidRPr="00150242">
        <w:rPr>
          <w:rFonts w:ascii="Arial" w:hAnsi="Arial" w:cs="Arial"/>
        </w:rPr>
        <w:t>et al.</w:t>
      </w:r>
      <w:r>
        <w:rPr>
          <w:rFonts w:ascii="Arial" w:hAnsi="Arial" w:cs="Arial"/>
        </w:rPr>
        <w:t xml:space="preserve"> </w:t>
      </w:r>
      <w:hyperlink r:id="rId8" w:history="1">
        <w:r w:rsidRPr="00150242">
          <w:rPr>
            <w:rStyle w:val="Hipervnculo"/>
            <w:rFonts w:ascii="Arial" w:hAnsi="Arial" w:cs="Arial"/>
          </w:rPr>
          <w:t>Strain Engineering of Magnetoresistance and Magnetic Anisotropy in CrSBr</w:t>
        </w:r>
      </w:hyperlink>
      <w:r>
        <w:rPr>
          <w:rFonts w:ascii="Arial" w:hAnsi="Arial" w:cs="Arial"/>
        </w:rPr>
        <w:t xml:space="preserve"> </w:t>
      </w:r>
      <w:r w:rsidRPr="00150242">
        <w:rPr>
          <w:rFonts w:ascii="Arial" w:hAnsi="Arial" w:cs="Arial"/>
        </w:rPr>
        <w:t>Advanced Materials</w:t>
      </w:r>
      <w:r w:rsidR="004E7BF3">
        <w:rPr>
          <w:rFonts w:ascii="Arial" w:hAnsi="Arial" w:cs="Arial"/>
        </w:rPr>
        <w:t xml:space="preserve"> ISSN </w:t>
      </w:r>
      <w:r w:rsidR="004E7BF3" w:rsidRPr="004E7BF3">
        <w:rPr>
          <w:rFonts w:ascii="Arial" w:hAnsi="Arial" w:cs="Arial"/>
        </w:rPr>
        <w:t>1521-4095, 0935-9648</w:t>
      </w:r>
    </w:p>
    <w:p w14:paraId="0E8C5136" w14:textId="5D40E0D8" w:rsidR="00147442" w:rsidRPr="003D3DC3" w:rsidRDefault="004E7BF3" w:rsidP="004E7BF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 Marta García-Olmos </w:t>
      </w:r>
      <w:r>
        <w:rPr>
          <w:rFonts w:ascii="Arial" w:hAnsi="Arial" w:cs="Arial"/>
          <w:i/>
          <w:iCs/>
        </w:rPr>
        <w:t xml:space="preserve">et al </w:t>
      </w:r>
      <w:hyperlink r:id="rId9" w:history="1">
        <w:r w:rsidRPr="004E7BF3">
          <w:rPr>
            <w:rStyle w:val="Hipervnculo"/>
            <w:rFonts w:ascii="Arial" w:hAnsi="Arial" w:cs="Arial"/>
            <w:i/>
            <w:iCs/>
          </w:rPr>
          <w:t>Spin-dependent transport through edge states in 2D semi-Dirac materials with Rashba spin-orbit coupling and band inversion</w:t>
        </w:r>
      </w:hyperlink>
      <w:r w:rsidRPr="004E7BF3">
        <w:rPr>
          <w:rFonts w:ascii="Arial" w:hAnsi="Arial" w:cs="Arial"/>
          <w:i/>
          <w:iCs/>
        </w:rPr>
        <w:t xml:space="preserve"> </w:t>
      </w:r>
      <w:r w:rsidRPr="004E7BF3">
        <w:rPr>
          <w:rFonts w:ascii="Arial" w:hAnsi="Arial" w:cs="Arial"/>
        </w:rPr>
        <w:t>2D Mater. 12 045019</w:t>
      </w:r>
    </w:p>
    <w:p w14:paraId="4BE7CCC6" w14:textId="75632B59" w:rsidR="003D3DC3" w:rsidRPr="003D3DC3" w:rsidRDefault="004E7BF3" w:rsidP="004E7BF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3D3DC3" w:rsidRPr="003D3DC3">
        <w:rPr>
          <w:rFonts w:ascii="Arial" w:hAnsi="Arial" w:cs="Arial"/>
        </w:rPr>
        <w:t xml:space="preserve"> </w:t>
      </w:r>
      <w:r w:rsidR="001F222B">
        <w:rPr>
          <w:rFonts w:ascii="Arial" w:hAnsi="Arial" w:cs="Arial"/>
        </w:rPr>
        <w:t xml:space="preserve"> </w:t>
      </w:r>
      <w:r w:rsidR="003D3DC3" w:rsidRPr="003D3DC3">
        <w:rPr>
          <w:rFonts w:ascii="Arial" w:hAnsi="Arial" w:cs="Arial"/>
        </w:rPr>
        <w:t>J. Salvador-Sanchez; A. Perez-Rodriguez; V. Clerico; et al; V.</w:t>
      </w:r>
    </w:p>
    <w:p w14:paraId="16A7A3A5" w14:textId="07F2A545" w:rsidR="003D3DC3" w:rsidRPr="003D3DC3" w:rsidRDefault="003D3DC3" w:rsidP="004E7BF3">
      <w:pPr>
        <w:spacing w:after="0" w:line="240" w:lineRule="auto"/>
        <w:rPr>
          <w:rStyle w:val="Hipervnculo"/>
          <w:rFonts w:ascii="Arial" w:hAnsi="Arial" w:cs="Arial"/>
        </w:rPr>
      </w:pPr>
      <w:r w:rsidRPr="003D3DC3">
        <w:rPr>
          <w:rFonts w:ascii="Arial" w:hAnsi="Arial" w:cs="Arial"/>
        </w:rPr>
        <w:t xml:space="preserve">Bellani. 2024.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>HYPERLINK "https://doi.org/10.1140/epjp/s13360-024-05771-2"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3D3DC3">
        <w:rPr>
          <w:rStyle w:val="Hipervnculo"/>
          <w:rFonts w:ascii="Arial" w:hAnsi="Arial" w:cs="Arial"/>
        </w:rPr>
        <w:t>Composite fermions and parton wavefunctions in twisted graphene</w:t>
      </w:r>
    </w:p>
    <w:p w14:paraId="383DB102" w14:textId="686FB82C" w:rsidR="003D3DC3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Style w:val="Hipervnculo"/>
          <w:rFonts w:ascii="Arial" w:hAnsi="Arial" w:cs="Arial"/>
        </w:rPr>
        <w:t>on hexagonal boron nitride</w:t>
      </w:r>
      <w:r>
        <w:rPr>
          <w:rFonts w:ascii="Arial" w:hAnsi="Arial" w:cs="Arial"/>
        </w:rPr>
        <w:fldChar w:fldCharType="end"/>
      </w:r>
      <w:r w:rsidRPr="003D3DC3">
        <w:rPr>
          <w:rFonts w:ascii="Arial" w:hAnsi="Arial" w:cs="Arial"/>
        </w:rPr>
        <w:t>. EUROPEAN PHYSICAL JOURNAL PLUS. SPRINGER</w:t>
      </w:r>
    </w:p>
    <w:p w14:paraId="7A9C03AE" w14:textId="367FBB4A" w:rsidR="00147442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Fonts w:ascii="Arial" w:hAnsi="Arial" w:cs="Arial"/>
        </w:rPr>
        <w:t xml:space="preserve">HEIDELBERG. 139. ISSN 2190-5444. </w:t>
      </w:r>
    </w:p>
    <w:p w14:paraId="4A1AABC1" w14:textId="2EBF7245" w:rsidR="003D3DC3" w:rsidRPr="003D3DC3" w:rsidRDefault="004E7BF3" w:rsidP="004E7BF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D3DC3" w:rsidRPr="003D3DC3">
        <w:rPr>
          <w:rFonts w:ascii="Arial" w:hAnsi="Arial" w:cs="Arial"/>
        </w:rPr>
        <w:t xml:space="preserve"> </w:t>
      </w:r>
      <w:r w:rsidR="001F222B">
        <w:rPr>
          <w:rFonts w:ascii="Arial" w:hAnsi="Arial" w:cs="Arial"/>
        </w:rPr>
        <w:t xml:space="preserve"> </w:t>
      </w:r>
      <w:r w:rsidR="003D3DC3" w:rsidRPr="003D3DC3">
        <w:rPr>
          <w:rFonts w:ascii="Arial" w:hAnsi="Arial" w:cs="Arial"/>
        </w:rPr>
        <w:t>Salvador-Sánchez, Juan; Canonico, Luis M.; Pérez-Rodríguez, Ana; et</w:t>
      </w:r>
    </w:p>
    <w:p w14:paraId="7C3BED0B" w14:textId="289231CC" w:rsidR="003D3DC3" w:rsidRPr="0028052D" w:rsidRDefault="003D3DC3" w:rsidP="004E7BF3">
      <w:pPr>
        <w:spacing w:after="0" w:line="240" w:lineRule="auto"/>
        <w:rPr>
          <w:rStyle w:val="Hipervnculo"/>
          <w:rFonts w:ascii="Arial" w:hAnsi="Arial" w:cs="Arial"/>
        </w:rPr>
      </w:pPr>
      <w:r w:rsidRPr="003D3DC3">
        <w:rPr>
          <w:rFonts w:ascii="Arial" w:hAnsi="Arial" w:cs="Arial"/>
        </w:rPr>
        <w:t xml:space="preserve">al; Amado, Mario. 2024. </w:t>
      </w:r>
      <w:r w:rsidR="0028052D">
        <w:rPr>
          <w:rFonts w:ascii="Arial" w:hAnsi="Arial" w:cs="Arial"/>
        </w:rPr>
        <w:fldChar w:fldCharType="begin"/>
      </w:r>
      <w:r w:rsidR="0028052D">
        <w:rPr>
          <w:rFonts w:ascii="Arial" w:hAnsi="Arial" w:cs="Arial"/>
        </w:rPr>
        <w:instrText>HYPERLINK "https://journals.aps.org/prresearch/abstract/10.1103/PhysRevResearch.6.023212"</w:instrText>
      </w:r>
      <w:r w:rsidR="0028052D">
        <w:rPr>
          <w:rFonts w:ascii="Arial" w:hAnsi="Arial" w:cs="Arial"/>
        </w:rPr>
      </w:r>
      <w:r w:rsidR="0028052D">
        <w:rPr>
          <w:rFonts w:ascii="Arial" w:hAnsi="Arial" w:cs="Arial"/>
        </w:rPr>
        <w:fldChar w:fldCharType="separate"/>
      </w:r>
      <w:r w:rsidRPr="0028052D">
        <w:rPr>
          <w:rStyle w:val="Hipervnculo"/>
          <w:rFonts w:ascii="Arial" w:hAnsi="Arial" w:cs="Arial"/>
        </w:rPr>
        <w:t>Generation and control of nonlocal chiral currents in graphene</w:t>
      </w:r>
    </w:p>
    <w:p w14:paraId="1822387A" w14:textId="68F5BDD0" w:rsidR="00147442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28052D">
        <w:rPr>
          <w:rStyle w:val="Hipervnculo"/>
          <w:rFonts w:ascii="Arial" w:hAnsi="Arial" w:cs="Arial"/>
        </w:rPr>
        <w:t>superlattices by orbital Hall effect</w:t>
      </w:r>
      <w:r w:rsidR="0028052D">
        <w:rPr>
          <w:rFonts w:ascii="Arial" w:hAnsi="Arial" w:cs="Arial"/>
        </w:rPr>
        <w:fldChar w:fldCharType="end"/>
      </w:r>
      <w:r w:rsidRPr="003D3DC3">
        <w:rPr>
          <w:rFonts w:ascii="Arial" w:hAnsi="Arial" w:cs="Arial"/>
        </w:rPr>
        <w:t>. Physical Review Research. 6-2.</w:t>
      </w:r>
    </w:p>
    <w:p w14:paraId="34A420A5" w14:textId="7A314ABD" w:rsidR="003D3DC3" w:rsidRPr="003D3DC3" w:rsidRDefault="004E7BF3" w:rsidP="004E7BF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3D3DC3" w:rsidRPr="003D3DC3">
        <w:rPr>
          <w:rFonts w:ascii="Arial" w:hAnsi="Arial" w:cs="Arial"/>
        </w:rPr>
        <w:t xml:space="preserve"> </w:t>
      </w:r>
      <w:r w:rsidR="001F222B">
        <w:rPr>
          <w:rFonts w:ascii="Arial" w:hAnsi="Arial" w:cs="Arial"/>
        </w:rPr>
        <w:t xml:space="preserve"> </w:t>
      </w:r>
      <w:r w:rsidR="003D3DC3" w:rsidRPr="003D3DC3">
        <w:rPr>
          <w:rFonts w:ascii="Arial" w:hAnsi="Arial" w:cs="Arial"/>
        </w:rPr>
        <w:t>Maha Labani; Vito Clerico; Enrique Diez; Giancarlo Gatti; Mario</w:t>
      </w:r>
    </w:p>
    <w:p w14:paraId="17852A44" w14:textId="39EB1660" w:rsidR="003D3DC3" w:rsidRPr="002C3F7E" w:rsidRDefault="003D3DC3" w:rsidP="004E7BF3">
      <w:pPr>
        <w:spacing w:after="0" w:line="240" w:lineRule="auto"/>
        <w:rPr>
          <w:rStyle w:val="Hipervnculo"/>
          <w:rFonts w:ascii="Arial" w:hAnsi="Arial" w:cs="Arial"/>
        </w:rPr>
      </w:pPr>
      <w:r w:rsidRPr="003D3DC3">
        <w:rPr>
          <w:rFonts w:ascii="Arial" w:hAnsi="Arial" w:cs="Arial"/>
        </w:rPr>
        <w:t>Amado; Ana Perez-Rodriguez. 2024</w:t>
      </w:r>
      <w:r w:rsidR="002C3F7E">
        <w:rPr>
          <w:rFonts w:ascii="Arial" w:hAnsi="Arial" w:cs="Arial"/>
        </w:rPr>
        <w:fldChar w:fldCharType="begin"/>
      </w:r>
      <w:r w:rsidR="002C3F7E">
        <w:rPr>
          <w:rFonts w:ascii="Arial" w:hAnsi="Arial" w:cs="Arial"/>
        </w:rPr>
        <w:instrText>HYPERLINK "https://doi.org/10.3390/nano14231898"</w:instrText>
      </w:r>
      <w:r w:rsidR="002C3F7E">
        <w:rPr>
          <w:rFonts w:ascii="Arial" w:hAnsi="Arial" w:cs="Arial"/>
        </w:rPr>
      </w:r>
      <w:r w:rsidR="002C3F7E">
        <w:rPr>
          <w:rFonts w:ascii="Arial" w:hAnsi="Arial" w:cs="Arial"/>
        </w:rPr>
        <w:fldChar w:fldCharType="separate"/>
      </w:r>
      <w:r w:rsidRPr="002C3F7E">
        <w:rPr>
          <w:rStyle w:val="Hipervnculo"/>
          <w:rFonts w:ascii="Arial" w:hAnsi="Arial" w:cs="Arial"/>
        </w:rPr>
        <w:t>. Optimization of Soft X-Ray Fresnel Zone</w:t>
      </w:r>
    </w:p>
    <w:p w14:paraId="6AB341C0" w14:textId="77777777" w:rsidR="003D3DC3" w:rsidRPr="002C3F7E" w:rsidRDefault="003D3DC3" w:rsidP="004E7BF3">
      <w:pPr>
        <w:spacing w:after="0" w:line="240" w:lineRule="auto"/>
        <w:rPr>
          <w:rStyle w:val="Hipervnculo"/>
          <w:rFonts w:ascii="Arial" w:hAnsi="Arial" w:cs="Arial"/>
        </w:rPr>
      </w:pPr>
      <w:r w:rsidRPr="002C3F7E">
        <w:rPr>
          <w:rStyle w:val="Hipervnculo"/>
          <w:rFonts w:ascii="Arial" w:hAnsi="Arial" w:cs="Arial"/>
        </w:rPr>
        <w:t>Plate Fabrication Through Joint Electron Beam Lithography and Cryo-Etching</w:t>
      </w:r>
    </w:p>
    <w:p w14:paraId="2CEC4584" w14:textId="4E92989E" w:rsidR="00147442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2C3F7E">
        <w:rPr>
          <w:rStyle w:val="Hipervnculo"/>
          <w:rFonts w:ascii="Arial" w:hAnsi="Arial" w:cs="Arial"/>
        </w:rPr>
        <w:t>Techniques</w:t>
      </w:r>
      <w:r w:rsidR="002C3F7E">
        <w:rPr>
          <w:rFonts w:ascii="Arial" w:hAnsi="Arial" w:cs="Arial"/>
        </w:rPr>
        <w:fldChar w:fldCharType="end"/>
      </w:r>
      <w:r w:rsidRPr="003D3DC3">
        <w:rPr>
          <w:rFonts w:ascii="Arial" w:hAnsi="Arial" w:cs="Arial"/>
        </w:rPr>
        <w:t xml:space="preserve">. NANOMATERIALS. MDPI. 14. </w:t>
      </w:r>
    </w:p>
    <w:p w14:paraId="04EB73EB" w14:textId="4F1028C3" w:rsidR="003D3DC3" w:rsidRPr="003D3DC3" w:rsidRDefault="004E7BF3" w:rsidP="004E7BF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3D3DC3" w:rsidRPr="003D3DC3">
        <w:rPr>
          <w:rFonts w:ascii="Arial" w:hAnsi="Arial" w:cs="Arial"/>
        </w:rPr>
        <w:t xml:space="preserve"> </w:t>
      </w:r>
      <w:r w:rsidR="001F222B">
        <w:rPr>
          <w:rFonts w:ascii="Arial" w:hAnsi="Arial" w:cs="Arial"/>
        </w:rPr>
        <w:t xml:space="preserve"> </w:t>
      </w:r>
      <w:r w:rsidR="003D3DC3" w:rsidRPr="003D3DC3">
        <w:rPr>
          <w:rFonts w:ascii="Arial" w:hAnsi="Arial" w:cs="Arial"/>
        </w:rPr>
        <w:t>D. Martinez; P. A. Orellana; L. Rosales; J. Dolado; M. Amado; E.</w:t>
      </w:r>
    </w:p>
    <w:p w14:paraId="57CAAD0D" w14:textId="61789967" w:rsidR="003D3DC3" w:rsidRPr="0028052D" w:rsidRDefault="003D3DC3" w:rsidP="004E7BF3">
      <w:pPr>
        <w:spacing w:after="0" w:line="240" w:lineRule="auto"/>
        <w:rPr>
          <w:rStyle w:val="Hipervnculo"/>
          <w:rFonts w:ascii="Arial" w:hAnsi="Arial" w:cs="Arial"/>
        </w:rPr>
      </w:pPr>
      <w:r w:rsidRPr="003D3DC3">
        <w:rPr>
          <w:rFonts w:ascii="Arial" w:hAnsi="Arial" w:cs="Arial"/>
        </w:rPr>
        <w:t>Diez; F. Dominguez-Adame; R. P. A. Lima. 2024</w:t>
      </w:r>
      <w:r w:rsidR="0028052D">
        <w:rPr>
          <w:rFonts w:ascii="Arial" w:hAnsi="Arial" w:cs="Arial"/>
        </w:rPr>
        <w:fldChar w:fldCharType="begin"/>
      </w:r>
      <w:r w:rsidR="0028052D">
        <w:rPr>
          <w:rFonts w:ascii="Arial" w:hAnsi="Arial" w:cs="Arial"/>
        </w:rPr>
        <w:instrText>HYPERLINK "https://doi.org/10.1016/j.physe.2024.116145"</w:instrText>
      </w:r>
      <w:r w:rsidR="0028052D">
        <w:rPr>
          <w:rFonts w:ascii="Arial" w:hAnsi="Arial" w:cs="Arial"/>
        </w:rPr>
      </w:r>
      <w:r w:rsidR="0028052D">
        <w:rPr>
          <w:rFonts w:ascii="Arial" w:hAnsi="Arial" w:cs="Arial"/>
        </w:rPr>
        <w:fldChar w:fldCharType="separate"/>
      </w:r>
      <w:r w:rsidRPr="0028052D">
        <w:rPr>
          <w:rStyle w:val="Hipervnculo"/>
          <w:rFonts w:ascii="Arial" w:hAnsi="Arial" w:cs="Arial"/>
        </w:rPr>
        <w:t>. Uncovering bound states in the</w:t>
      </w:r>
    </w:p>
    <w:p w14:paraId="155DABC9" w14:textId="4814E19F" w:rsidR="003D3DC3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28052D">
        <w:rPr>
          <w:rStyle w:val="Hipervnculo"/>
          <w:rFonts w:ascii="Arial" w:hAnsi="Arial" w:cs="Arial"/>
        </w:rPr>
        <w:t>continuum in InSb nanowire networks</w:t>
      </w:r>
      <w:r w:rsidR="0028052D">
        <w:rPr>
          <w:rFonts w:ascii="Arial" w:hAnsi="Arial" w:cs="Arial"/>
        </w:rPr>
        <w:fldChar w:fldCharType="end"/>
      </w:r>
      <w:r w:rsidRPr="003D3DC3">
        <w:rPr>
          <w:rFonts w:ascii="Arial" w:hAnsi="Arial" w:cs="Arial"/>
        </w:rPr>
        <w:t>. PHYSICA E-LOW-DIMENSIONAL SYSTEMS &amp;</w:t>
      </w:r>
    </w:p>
    <w:p w14:paraId="477B479E" w14:textId="53571377" w:rsidR="00147442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Fonts w:ascii="Arial" w:hAnsi="Arial" w:cs="Arial"/>
        </w:rPr>
        <w:t xml:space="preserve">NANOSTRUCTURES. ELSEVIER. 166. ISSN 1386-9477. </w:t>
      </w:r>
    </w:p>
    <w:p w14:paraId="31C7F83E" w14:textId="0F9DEA8B" w:rsidR="003D3DC3" w:rsidRPr="003D3DC3" w:rsidRDefault="004E7BF3" w:rsidP="004E7BF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3D3DC3" w:rsidRPr="003D3DC3">
        <w:rPr>
          <w:rFonts w:ascii="Arial" w:hAnsi="Arial" w:cs="Arial"/>
        </w:rPr>
        <w:t xml:space="preserve"> </w:t>
      </w:r>
      <w:r w:rsidR="001F222B">
        <w:rPr>
          <w:rFonts w:ascii="Arial" w:hAnsi="Arial" w:cs="Arial"/>
        </w:rPr>
        <w:t xml:space="preserve"> </w:t>
      </w:r>
      <w:r w:rsidR="003D3DC3" w:rsidRPr="003D3DC3">
        <w:rPr>
          <w:rFonts w:ascii="Arial" w:hAnsi="Arial" w:cs="Arial"/>
        </w:rPr>
        <w:t>García Olmos, Marta; Baba, Yuriko; Amado, Mario; Molina, Rafael</w:t>
      </w:r>
    </w:p>
    <w:p w14:paraId="5F8B3CE3" w14:textId="61E74B2E" w:rsidR="003D3DC3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Fonts w:ascii="Arial" w:hAnsi="Arial" w:cs="Arial"/>
        </w:rPr>
        <w:t xml:space="preserve">A. 2024. </w:t>
      </w:r>
      <w:hyperlink r:id="rId10" w:history="1">
        <w:r w:rsidRPr="0028052D">
          <w:rPr>
            <w:rStyle w:val="Hipervnculo"/>
            <w:rFonts w:ascii="Arial" w:hAnsi="Arial" w:cs="Arial"/>
          </w:rPr>
          <w:t>Zero momentum topological insulator in 2D semi-Dirac materials</w:t>
        </w:r>
      </w:hyperlink>
      <w:r w:rsidRPr="003D3DC3">
        <w:rPr>
          <w:rFonts w:ascii="Arial" w:hAnsi="Arial" w:cs="Arial"/>
        </w:rPr>
        <w:t>. JPhys</w:t>
      </w:r>
    </w:p>
    <w:p w14:paraId="7F2D84BE" w14:textId="1CD5DB9F" w:rsidR="00147442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Fonts w:ascii="Arial" w:hAnsi="Arial" w:cs="Arial"/>
        </w:rPr>
        <w:t>Materials. 7-4.</w:t>
      </w:r>
    </w:p>
    <w:p w14:paraId="04078022" w14:textId="60FA922D" w:rsidR="003D3DC3" w:rsidRPr="003D3DC3" w:rsidRDefault="004E7BF3" w:rsidP="004E7BF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3D3DC3" w:rsidRPr="003D3DC3">
        <w:rPr>
          <w:rFonts w:ascii="Arial" w:hAnsi="Arial" w:cs="Arial"/>
        </w:rPr>
        <w:t xml:space="preserve"> </w:t>
      </w:r>
      <w:r w:rsidR="001F222B">
        <w:rPr>
          <w:rFonts w:ascii="Arial" w:hAnsi="Arial" w:cs="Arial"/>
        </w:rPr>
        <w:t xml:space="preserve"> </w:t>
      </w:r>
      <w:r w:rsidR="003D3DC3" w:rsidRPr="003D3DC3">
        <w:rPr>
          <w:rFonts w:ascii="Arial" w:hAnsi="Arial" w:cs="Arial"/>
        </w:rPr>
        <w:t>Hartmann, Roman; Högen, Michael; Lignon, Daphné; et al; Di Bernardo,</w:t>
      </w:r>
    </w:p>
    <w:p w14:paraId="2ECB42D6" w14:textId="4E21492C" w:rsidR="003D3DC3" w:rsidRPr="0028052D" w:rsidRDefault="003D3DC3" w:rsidP="004E7BF3">
      <w:pPr>
        <w:spacing w:after="0" w:line="240" w:lineRule="auto"/>
        <w:rPr>
          <w:rStyle w:val="Hipervnculo"/>
          <w:rFonts w:ascii="Arial" w:hAnsi="Arial" w:cs="Arial"/>
        </w:rPr>
      </w:pPr>
      <w:r w:rsidRPr="003D3DC3">
        <w:rPr>
          <w:rFonts w:ascii="Arial" w:hAnsi="Arial" w:cs="Arial"/>
        </w:rPr>
        <w:t>Angelo. 2023</w:t>
      </w:r>
      <w:r w:rsidR="0028052D">
        <w:rPr>
          <w:rFonts w:ascii="Arial" w:hAnsi="Arial" w:cs="Arial"/>
        </w:rPr>
        <w:fldChar w:fldCharType="begin"/>
      </w:r>
      <w:r w:rsidR="0028052D">
        <w:rPr>
          <w:rFonts w:ascii="Arial" w:hAnsi="Arial" w:cs="Arial"/>
        </w:rPr>
        <w:instrText>HYPERLINK "https://pubs.rsc.org/en/content/articlelanding/2023/nr/d3nr00467h"</w:instrText>
      </w:r>
      <w:r w:rsidR="0028052D">
        <w:rPr>
          <w:rFonts w:ascii="Arial" w:hAnsi="Arial" w:cs="Arial"/>
        </w:rPr>
      </w:r>
      <w:r w:rsidR="0028052D">
        <w:rPr>
          <w:rFonts w:ascii="Arial" w:hAnsi="Arial" w:cs="Arial"/>
        </w:rPr>
        <w:fldChar w:fldCharType="separate"/>
      </w:r>
      <w:r w:rsidRPr="0028052D">
        <w:rPr>
          <w:rStyle w:val="Hipervnculo"/>
          <w:rFonts w:ascii="Arial" w:hAnsi="Arial" w:cs="Arial"/>
        </w:rPr>
        <w:t>. Intrinsic giant magnetoresistance due to exchange-bias-type effects at</w:t>
      </w:r>
    </w:p>
    <w:p w14:paraId="46CFE535" w14:textId="7BA201E3" w:rsidR="003D3DC3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28052D">
        <w:rPr>
          <w:rStyle w:val="Hipervnculo"/>
          <w:rFonts w:ascii="Arial" w:hAnsi="Arial" w:cs="Arial"/>
        </w:rPr>
        <w:t>the surface of single-crystalline NiS2 nanoflakes</w:t>
      </w:r>
      <w:r w:rsidR="0028052D">
        <w:rPr>
          <w:rFonts w:ascii="Arial" w:hAnsi="Arial" w:cs="Arial"/>
        </w:rPr>
        <w:fldChar w:fldCharType="end"/>
      </w:r>
      <w:r w:rsidRPr="003D3DC3">
        <w:rPr>
          <w:rFonts w:ascii="Arial" w:hAnsi="Arial" w:cs="Arial"/>
        </w:rPr>
        <w:t>. Nanoscale. The Royal Society of</w:t>
      </w:r>
    </w:p>
    <w:p w14:paraId="12B4972A" w14:textId="349A41AA" w:rsidR="00147442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Fonts w:ascii="Arial" w:hAnsi="Arial" w:cs="Arial"/>
        </w:rPr>
        <w:t>Chemistry. 15, pp.10277-10285.</w:t>
      </w:r>
    </w:p>
    <w:p w14:paraId="0EB67D4A" w14:textId="42DB6BC3" w:rsidR="003D3DC3" w:rsidRPr="003D3DC3" w:rsidRDefault="004E7BF3" w:rsidP="004E7BF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3D3DC3" w:rsidRPr="003D3DC3">
        <w:rPr>
          <w:rFonts w:ascii="Arial" w:hAnsi="Arial" w:cs="Arial"/>
        </w:rPr>
        <w:t xml:space="preserve"> </w:t>
      </w:r>
      <w:r w:rsidR="001F222B">
        <w:rPr>
          <w:rFonts w:ascii="Arial" w:hAnsi="Arial" w:cs="Arial"/>
        </w:rPr>
        <w:t xml:space="preserve"> </w:t>
      </w:r>
      <w:r w:rsidR="003D3DC3" w:rsidRPr="003D3DC3">
        <w:rPr>
          <w:rFonts w:ascii="Arial" w:hAnsi="Arial" w:cs="Arial"/>
        </w:rPr>
        <w:t>Baba, Yuriko; Amado, Mario; Diez, Enrique; Domínguez-Adame,</w:t>
      </w:r>
    </w:p>
    <w:p w14:paraId="09F12CEB" w14:textId="29D9E3E5" w:rsidR="003D3DC3" w:rsidRPr="00827C44" w:rsidRDefault="003D3DC3" w:rsidP="004E7BF3">
      <w:pPr>
        <w:spacing w:after="0" w:line="240" w:lineRule="auto"/>
        <w:rPr>
          <w:rStyle w:val="Hipervnculo"/>
          <w:rFonts w:ascii="Arial" w:hAnsi="Arial" w:cs="Arial"/>
        </w:rPr>
      </w:pPr>
      <w:r w:rsidRPr="003D3DC3">
        <w:rPr>
          <w:rFonts w:ascii="Arial" w:hAnsi="Arial" w:cs="Arial"/>
        </w:rPr>
        <w:t xml:space="preserve">Francisco; Molina, Rafael A.2022. </w:t>
      </w:r>
      <w:r w:rsidR="00827C44">
        <w:rPr>
          <w:rFonts w:ascii="Arial" w:hAnsi="Arial" w:cs="Arial"/>
        </w:rPr>
        <w:fldChar w:fldCharType="begin"/>
      </w:r>
      <w:r w:rsidR="00827C44">
        <w:rPr>
          <w:rFonts w:ascii="Arial" w:hAnsi="Arial" w:cs="Arial"/>
        </w:rPr>
        <w:instrText>HYPERLINK "https://journals.aps.org/prb/abstract/10.1103/PhysRevB.106.245305"</w:instrText>
      </w:r>
      <w:r w:rsidR="00827C44">
        <w:rPr>
          <w:rFonts w:ascii="Arial" w:hAnsi="Arial" w:cs="Arial"/>
        </w:rPr>
      </w:r>
      <w:r w:rsidR="00827C44">
        <w:rPr>
          <w:rFonts w:ascii="Arial" w:hAnsi="Arial" w:cs="Arial"/>
        </w:rPr>
        <w:fldChar w:fldCharType="separate"/>
      </w:r>
      <w:r w:rsidRPr="00827C44">
        <w:rPr>
          <w:rStyle w:val="Hipervnculo"/>
          <w:rFonts w:ascii="Arial" w:hAnsi="Arial" w:cs="Arial"/>
        </w:rPr>
        <w:t>Effect of external fields in high Chern</w:t>
      </w:r>
    </w:p>
    <w:p w14:paraId="0454ED38" w14:textId="21A53DD0" w:rsidR="003D3DC3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827C44">
        <w:rPr>
          <w:rStyle w:val="Hipervnculo"/>
          <w:rFonts w:ascii="Arial" w:hAnsi="Arial" w:cs="Arial"/>
        </w:rPr>
        <w:t>number quantum anomalous Hall insulators.</w:t>
      </w:r>
      <w:r w:rsidR="00827C44">
        <w:rPr>
          <w:rFonts w:ascii="Arial" w:hAnsi="Arial" w:cs="Arial"/>
        </w:rPr>
        <w:fldChar w:fldCharType="end"/>
      </w:r>
      <w:r w:rsidRPr="003D3DC3">
        <w:rPr>
          <w:rFonts w:ascii="Arial" w:hAnsi="Arial" w:cs="Arial"/>
        </w:rPr>
        <w:t xml:space="preserve"> Phys. Rev. B. American Physical</w:t>
      </w:r>
    </w:p>
    <w:p w14:paraId="70C65EEC" w14:textId="3364944E" w:rsidR="00147442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Fonts w:ascii="Arial" w:hAnsi="Arial" w:cs="Arial"/>
        </w:rPr>
        <w:t>Society. 106, pp.245305-245305.</w:t>
      </w:r>
    </w:p>
    <w:p w14:paraId="01342AF7" w14:textId="22182D44" w:rsidR="003D3DC3" w:rsidRPr="00147442" w:rsidRDefault="004E7BF3" w:rsidP="004E7BF3">
      <w:pPr>
        <w:spacing w:after="0" w:line="240" w:lineRule="auto"/>
        <w:rPr>
          <w:rStyle w:val="Hipervnculo"/>
          <w:rFonts w:ascii="Arial" w:hAnsi="Arial" w:cs="Arial"/>
        </w:rPr>
      </w:pPr>
      <w:r>
        <w:rPr>
          <w:rFonts w:ascii="Arial" w:hAnsi="Arial" w:cs="Arial"/>
        </w:rPr>
        <w:t>11</w:t>
      </w:r>
      <w:r w:rsidR="003D3DC3" w:rsidRPr="003D3DC3">
        <w:rPr>
          <w:rFonts w:ascii="Arial" w:hAnsi="Arial" w:cs="Arial"/>
        </w:rPr>
        <w:t xml:space="preserve"> </w:t>
      </w:r>
      <w:r w:rsidR="001F222B">
        <w:rPr>
          <w:rFonts w:ascii="Arial" w:hAnsi="Arial" w:cs="Arial"/>
        </w:rPr>
        <w:t xml:space="preserve"> </w:t>
      </w:r>
      <w:r w:rsidR="003D3DC3" w:rsidRPr="003D3DC3">
        <w:rPr>
          <w:rFonts w:ascii="Arial" w:hAnsi="Arial" w:cs="Arial"/>
        </w:rPr>
        <w:t xml:space="preserve">2022. </w:t>
      </w:r>
      <w:r w:rsidR="00147442">
        <w:rPr>
          <w:rFonts w:ascii="Arial" w:hAnsi="Arial" w:cs="Arial"/>
        </w:rPr>
        <w:fldChar w:fldCharType="begin"/>
      </w:r>
      <w:r w:rsidR="00147442">
        <w:rPr>
          <w:rFonts w:ascii="Arial" w:hAnsi="Arial" w:cs="Arial"/>
        </w:rPr>
        <w:instrText>HYPERLINK "https://doi.org/10.1063/5.0107004"</w:instrText>
      </w:r>
      <w:r w:rsidR="00147442">
        <w:rPr>
          <w:rFonts w:ascii="Arial" w:hAnsi="Arial" w:cs="Arial"/>
        </w:rPr>
      </w:r>
      <w:r w:rsidR="00147442">
        <w:rPr>
          <w:rFonts w:ascii="Arial" w:hAnsi="Arial" w:cs="Arial"/>
        </w:rPr>
        <w:fldChar w:fldCharType="separate"/>
      </w:r>
      <w:r w:rsidR="003D3DC3" w:rsidRPr="00147442">
        <w:rPr>
          <w:rStyle w:val="Hipervnculo"/>
          <w:rFonts w:ascii="Arial" w:hAnsi="Arial" w:cs="Arial"/>
        </w:rPr>
        <w:t>Effect of gallium doping on structural and transport properties of the</w:t>
      </w:r>
    </w:p>
    <w:p w14:paraId="1E6E4974" w14:textId="080498BF" w:rsidR="004E7BF3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147442">
        <w:rPr>
          <w:rStyle w:val="Hipervnculo"/>
          <w:rFonts w:ascii="Arial" w:hAnsi="Arial" w:cs="Arial"/>
        </w:rPr>
        <w:t>topological insulator Bi2Se3 grown by molecular beam epitaxy</w:t>
      </w:r>
      <w:r w:rsidR="00147442">
        <w:rPr>
          <w:rFonts w:ascii="Arial" w:hAnsi="Arial" w:cs="Arial"/>
        </w:rPr>
        <w:fldChar w:fldCharType="end"/>
      </w:r>
      <w:r w:rsidRPr="003D3DC3">
        <w:rPr>
          <w:rFonts w:ascii="Arial" w:hAnsi="Arial" w:cs="Arial"/>
        </w:rPr>
        <w:t>.</w:t>
      </w:r>
    </w:p>
    <w:p w14:paraId="46E7EBB3" w14:textId="0E47C7A6" w:rsidR="00147442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Fonts w:ascii="Arial" w:hAnsi="Arial" w:cs="Arial"/>
        </w:rPr>
        <w:t>1</w:t>
      </w:r>
      <w:r w:rsidR="004E7BF3">
        <w:rPr>
          <w:rFonts w:ascii="Arial" w:hAnsi="Arial" w:cs="Arial"/>
        </w:rPr>
        <w:t>2</w:t>
      </w:r>
      <w:r w:rsidRPr="003D3DC3">
        <w:rPr>
          <w:rFonts w:ascii="Arial" w:hAnsi="Arial" w:cs="Arial"/>
        </w:rPr>
        <w:t xml:space="preserve"> </w:t>
      </w:r>
      <w:r w:rsidR="001F222B">
        <w:rPr>
          <w:rFonts w:ascii="Arial" w:hAnsi="Arial" w:cs="Arial"/>
        </w:rPr>
        <w:t xml:space="preserve"> </w:t>
      </w:r>
      <w:r w:rsidRPr="003D3DC3">
        <w:rPr>
          <w:rFonts w:ascii="Arial" w:hAnsi="Arial" w:cs="Arial"/>
        </w:rPr>
        <w:t>Li Y.; Amado M.; Hyart T.; Mazur G. P.; Robinson J. W.</w:t>
      </w:r>
    </w:p>
    <w:p w14:paraId="43EF4A69" w14:textId="1D91FE67" w:rsidR="003D3DC3" w:rsidRPr="00827C44" w:rsidRDefault="003D3DC3" w:rsidP="004E7BF3">
      <w:pPr>
        <w:spacing w:after="0" w:line="240" w:lineRule="auto"/>
        <w:rPr>
          <w:rStyle w:val="Hipervnculo"/>
          <w:rFonts w:ascii="Arial" w:hAnsi="Arial" w:cs="Arial"/>
        </w:rPr>
      </w:pPr>
      <w:r w:rsidRPr="003D3DC3">
        <w:rPr>
          <w:rFonts w:ascii="Arial" w:hAnsi="Arial" w:cs="Arial"/>
        </w:rPr>
        <w:t xml:space="preserve">A.2020. </w:t>
      </w:r>
      <w:r w:rsidR="00827C44">
        <w:rPr>
          <w:rFonts w:ascii="Arial" w:hAnsi="Arial" w:cs="Arial"/>
        </w:rPr>
        <w:fldChar w:fldCharType="begin"/>
      </w:r>
      <w:r w:rsidR="00827C44">
        <w:rPr>
          <w:rFonts w:ascii="Arial" w:hAnsi="Arial" w:cs="Arial"/>
        </w:rPr>
        <w:instrText>HYPERLINK "https://doi.org/10.1038/s42005-020-00495-y"</w:instrText>
      </w:r>
      <w:r w:rsidR="00827C44">
        <w:rPr>
          <w:rFonts w:ascii="Arial" w:hAnsi="Arial" w:cs="Arial"/>
        </w:rPr>
      </w:r>
      <w:r w:rsidR="00827C44">
        <w:rPr>
          <w:rFonts w:ascii="Arial" w:hAnsi="Arial" w:cs="Arial"/>
        </w:rPr>
        <w:fldChar w:fldCharType="separate"/>
      </w:r>
      <w:r w:rsidRPr="00827C44">
        <w:rPr>
          <w:rStyle w:val="Hipervnculo"/>
          <w:rFonts w:ascii="Arial" w:hAnsi="Arial" w:cs="Arial"/>
        </w:rPr>
        <w:t>Topological valley currents via ballistic edge modes in graphene superlattices near</w:t>
      </w:r>
    </w:p>
    <w:p w14:paraId="285C7653" w14:textId="1A2DD542" w:rsidR="00147442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827C44">
        <w:rPr>
          <w:rStyle w:val="Hipervnculo"/>
          <w:rFonts w:ascii="Arial" w:hAnsi="Arial" w:cs="Arial"/>
        </w:rPr>
        <w:t>the primary Dirac point</w:t>
      </w:r>
      <w:r w:rsidR="00827C44">
        <w:rPr>
          <w:rFonts w:ascii="Arial" w:hAnsi="Arial" w:cs="Arial"/>
        </w:rPr>
        <w:fldChar w:fldCharType="end"/>
      </w:r>
      <w:r w:rsidRPr="003D3DC3">
        <w:rPr>
          <w:rFonts w:ascii="Arial" w:hAnsi="Arial" w:cs="Arial"/>
        </w:rPr>
        <w:t>. Communications physics. Nature Publishing Ltd.. 3-224, pp.1-7.</w:t>
      </w:r>
    </w:p>
    <w:p w14:paraId="78135D41" w14:textId="6C94F7CB" w:rsidR="003D3DC3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Fonts w:ascii="Arial" w:hAnsi="Arial" w:cs="Arial"/>
        </w:rPr>
        <w:t>1</w:t>
      </w:r>
      <w:r w:rsidR="004E7BF3">
        <w:rPr>
          <w:rFonts w:ascii="Arial" w:hAnsi="Arial" w:cs="Arial"/>
        </w:rPr>
        <w:t>3</w:t>
      </w:r>
      <w:r w:rsidRPr="003D3DC3">
        <w:rPr>
          <w:rFonts w:ascii="Arial" w:hAnsi="Arial" w:cs="Arial"/>
        </w:rPr>
        <w:t xml:space="preserve"> </w:t>
      </w:r>
      <w:r w:rsidR="001F222B">
        <w:rPr>
          <w:rFonts w:ascii="Arial" w:hAnsi="Arial" w:cs="Arial"/>
        </w:rPr>
        <w:t xml:space="preserve"> </w:t>
      </w:r>
      <w:r w:rsidRPr="003D3DC3">
        <w:rPr>
          <w:rFonts w:ascii="Arial" w:hAnsi="Arial" w:cs="Arial"/>
        </w:rPr>
        <w:t xml:space="preserve">Yang Li; Mario Amado; Timo Hyart; et al; JWA Robinson. 2020. </w:t>
      </w:r>
      <w:hyperlink r:id="rId11" w:history="1">
        <w:r w:rsidRPr="00147442">
          <w:rPr>
            <w:rStyle w:val="Hipervnculo"/>
            <w:rFonts w:ascii="Arial" w:hAnsi="Arial" w:cs="Arial"/>
          </w:rPr>
          <w:t>Transition</w:t>
        </w:r>
        <w:r w:rsidR="00827C44" w:rsidRPr="00147442">
          <w:rPr>
            <w:rStyle w:val="Hipervnculo"/>
            <w:rFonts w:ascii="Arial" w:hAnsi="Arial" w:cs="Arial"/>
          </w:rPr>
          <w:t xml:space="preserve"> </w:t>
        </w:r>
        <w:r w:rsidRPr="00147442">
          <w:rPr>
            <w:rStyle w:val="Hipervnculo"/>
            <w:rFonts w:ascii="Arial" w:hAnsi="Arial" w:cs="Arial"/>
          </w:rPr>
          <w:t>between canted antiferromagnetic and spin-polarized ferromagnetic quantum Hall states in</w:t>
        </w:r>
        <w:r w:rsidR="00827C44" w:rsidRPr="00147442">
          <w:rPr>
            <w:rStyle w:val="Hipervnculo"/>
            <w:rFonts w:ascii="Arial" w:hAnsi="Arial" w:cs="Arial"/>
          </w:rPr>
          <w:t xml:space="preserve"> </w:t>
        </w:r>
        <w:r w:rsidRPr="00147442">
          <w:rPr>
            <w:rStyle w:val="Hipervnculo"/>
            <w:rFonts w:ascii="Arial" w:hAnsi="Arial" w:cs="Arial"/>
          </w:rPr>
          <w:t>graphene on a ferrimagnetic insulator.</w:t>
        </w:r>
      </w:hyperlink>
      <w:r w:rsidRPr="003D3DC3">
        <w:rPr>
          <w:rFonts w:ascii="Arial" w:hAnsi="Arial" w:cs="Arial"/>
        </w:rPr>
        <w:t xml:space="preserve"> Physical Review B. 101-241405(R).</w:t>
      </w:r>
    </w:p>
    <w:p w14:paraId="596A2AEC" w14:textId="77777777" w:rsidR="004E7BF3" w:rsidRDefault="004E7BF3" w:rsidP="004E7BF3">
      <w:pPr>
        <w:spacing w:after="0" w:line="240" w:lineRule="auto"/>
        <w:rPr>
          <w:rFonts w:ascii="Arial" w:hAnsi="Arial" w:cs="Arial"/>
        </w:rPr>
      </w:pPr>
    </w:p>
    <w:p w14:paraId="55EB5B31" w14:textId="58FD7B85" w:rsidR="00147442" w:rsidRDefault="00147442" w:rsidP="004E7BF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3D3D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Book Chapter</w:t>
      </w:r>
      <w:r w:rsidRPr="003D3DC3">
        <w:rPr>
          <w:rFonts w:ascii="Arial" w:hAnsi="Arial" w:cs="Arial"/>
        </w:rPr>
        <w:t xml:space="preserve">. Mario Amado; </w:t>
      </w:r>
      <w:r>
        <w:rPr>
          <w:rFonts w:ascii="Arial" w:hAnsi="Arial" w:cs="Arial"/>
        </w:rPr>
        <w:t xml:space="preserve">Francisco Domínguez-Adame and David Sánchez </w:t>
      </w:r>
      <w:hyperlink r:id="rId12" w:history="1">
        <w:r w:rsidRPr="00147442">
          <w:rPr>
            <w:rStyle w:val="Hipervnculo"/>
            <w:rFonts w:ascii="Arial" w:hAnsi="Arial" w:cs="Arial"/>
          </w:rPr>
          <w:t>Thermoelectric energy harvesting with nanomaterials : Sustainable Nanomaterials for Energy Applications</w:t>
        </w:r>
      </w:hyperlink>
      <w:r w:rsidRPr="00147442">
        <w:rPr>
          <w:rFonts w:ascii="Arial" w:hAnsi="Arial" w:cs="Arial"/>
        </w:rPr>
        <w:t xml:space="preserve"> (Institute of Physics Publishing), pp. 7</w:t>
      </w:r>
    </w:p>
    <w:p w14:paraId="3C5C3816" w14:textId="274F0EF5" w:rsidR="00147442" w:rsidRDefault="00147442" w:rsidP="004E7BF3">
      <w:pPr>
        <w:pStyle w:val="Ttulo1"/>
        <w:spacing w:before="0" w:beforeAutospacing="0" w:after="60" w:afterAutospacing="0"/>
        <w:ind w:right="240"/>
        <w:textAlignment w:val="baseline"/>
        <w:rPr>
          <w:rFonts w:ascii="Arial" w:eastAsia="Calibri" w:hAnsi="Arial" w:cs="Arial"/>
          <w:b w:val="0"/>
          <w:bCs w:val="0"/>
          <w:kern w:val="0"/>
          <w:sz w:val="22"/>
          <w:szCs w:val="22"/>
          <w:lang w:eastAsia="en-US"/>
        </w:rPr>
      </w:pPr>
      <w:r w:rsidRPr="00147442">
        <w:rPr>
          <w:rFonts w:ascii="Arial" w:eastAsia="Calibri" w:hAnsi="Arial" w:cs="Arial"/>
          <w:b w:val="0"/>
          <w:bCs w:val="0"/>
          <w:kern w:val="0"/>
          <w:sz w:val="22"/>
          <w:szCs w:val="22"/>
          <w:lang w:eastAsia="en-US"/>
        </w:rPr>
        <w:t>2 Book Chapter. Vito Clericò, Mario Amado; Enrique Diez, Nanofabrica</w:t>
      </w:r>
      <w:hyperlink r:id="rId13" w:history="1">
        <w:r w:rsidRPr="00905577">
          <w:rPr>
            <w:rStyle w:val="Hipervnculo"/>
            <w:rFonts w:ascii="Arial" w:eastAsia="Calibri" w:hAnsi="Arial" w:cs="Arial"/>
            <w:b w:val="0"/>
            <w:bCs w:val="0"/>
            <w:kern w:val="0"/>
            <w:sz w:val="22"/>
            <w:szCs w:val="22"/>
            <w:lang w:eastAsia="en-US"/>
          </w:rPr>
          <w:t>tion: Nanolithography techniques and their applications - Electron beam lithography and its use on 2D materials</w:t>
        </w:r>
      </w:hyperlink>
      <w:r w:rsidR="00BB42BC">
        <w:rPr>
          <w:rFonts w:ascii="Arial" w:eastAsia="Calibri" w:hAnsi="Arial" w:cs="Arial"/>
          <w:b w:val="0"/>
          <w:bCs w:val="0"/>
          <w:kern w:val="0"/>
          <w:sz w:val="22"/>
          <w:szCs w:val="22"/>
          <w:lang w:eastAsia="en-US"/>
        </w:rPr>
        <w:t xml:space="preserve"> IOP Science</w:t>
      </w:r>
    </w:p>
    <w:p w14:paraId="6D7FDF8B" w14:textId="77777777" w:rsidR="00BB42BC" w:rsidRDefault="00BB42BC" w:rsidP="004E7BF3">
      <w:pPr>
        <w:pStyle w:val="Ttulo1"/>
        <w:spacing w:before="0" w:beforeAutospacing="0" w:after="60" w:afterAutospacing="0"/>
        <w:ind w:right="240"/>
        <w:textAlignment w:val="baseline"/>
        <w:rPr>
          <w:rFonts w:ascii="Arial" w:eastAsia="Calibri" w:hAnsi="Arial" w:cs="Arial"/>
          <w:b w:val="0"/>
          <w:bCs w:val="0"/>
          <w:kern w:val="0"/>
          <w:sz w:val="22"/>
          <w:szCs w:val="22"/>
          <w:lang w:eastAsia="en-US"/>
        </w:rPr>
      </w:pPr>
    </w:p>
    <w:p w14:paraId="2D486866" w14:textId="6CC03156" w:rsidR="00BB42BC" w:rsidRDefault="00BB42BC" w:rsidP="004E7BF3">
      <w:pPr>
        <w:spacing w:after="120" w:line="240" w:lineRule="auto"/>
        <w:rPr>
          <w:rFonts w:ascii="Arial" w:eastAsia="Times New Roman" w:hAnsi="Arial" w:cs="Arial"/>
          <w:i/>
          <w:color w:val="000000"/>
          <w:lang w:val="es-ES_tradnl" w:eastAsia="es-ES"/>
        </w:rPr>
      </w:pPr>
      <w:r>
        <w:rPr>
          <w:rFonts w:ascii="Arial" w:hAnsi="Arial" w:cs="Arial"/>
          <w:b/>
        </w:rPr>
        <w:t xml:space="preserve">C.2. </w:t>
      </w:r>
      <w:r>
        <w:rPr>
          <w:rFonts w:ascii="Arial" w:eastAsia="Times New Roman" w:hAnsi="Arial" w:cs="Arial"/>
          <w:b/>
          <w:color w:val="000000"/>
          <w:lang w:val="es-ES_tradnl" w:eastAsia="es-ES"/>
        </w:rPr>
        <w:t>Congresos</w:t>
      </w:r>
      <w:r w:rsidR="003B0FED">
        <w:rPr>
          <w:rFonts w:ascii="Arial" w:eastAsia="Times New Roman" w:hAnsi="Arial" w:cs="Arial"/>
          <w:b/>
          <w:color w:val="000000"/>
          <w:lang w:val="es-ES_tradnl" w:eastAsia="es-ES"/>
        </w:rPr>
        <w:t xml:space="preserve"> y seminarios</w:t>
      </w:r>
      <w:r>
        <w:rPr>
          <w:rFonts w:ascii="Arial" w:eastAsia="Times New Roman" w:hAnsi="Arial" w:cs="Arial"/>
          <w:b/>
          <w:color w:val="000000"/>
          <w:lang w:val="es-ES_tradnl" w:eastAsia="es-ES"/>
        </w:rPr>
        <w:t xml:space="preserve">. </w:t>
      </w:r>
      <w:r>
        <w:rPr>
          <w:rFonts w:ascii="Arial" w:hAnsi="Arial" w:cs="Arial"/>
        </w:rPr>
        <w:t>Comunicaciones orales en congresos</w:t>
      </w:r>
      <w:r w:rsidR="003B0FED">
        <w:rPr>
          <w:rFonts w:ascii="Arial" w:hAnsi="Arial" w:cs="Arial"/>
        </w:rPr>
        <w:t xml:space="preserve"> y seminarios</w:t>
      </w:r>
      <w:r>
        <w:rPr>
          <w:rFonts w:ascii="Arial" w:hAnsi="Arial" w:cs="Arial"/>
        </w:rPr>
        <w:t xml:space="preserve"> internacionales de los últimos </w:t>
      </w:r>
      <w:r w:rsidR="004E7BF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años.</w:t>
      </w:r>
    </w:p>
    <w:p w14:paraId="29175BB6" w14:textId="42CEBCD9" w:rsidR="00085FE1" w:rsidRPr="004E7BF3" w:rsidRDefault="00085FE1" w:rsidP="004E7BF3">
      <w:pPr>
        <w:spacing w:after="0" w:line="240" w:lineRule="auto"/>
        <w:rPr>
          <w:rFonts w:ascii="Arial" w:hAnsi="Arial" w:cs="Arial"/>
        </w:rPr>
      </w:pPr>
      <w:r w:rsidRPr="004E7BF3">
        <w:rPr>
          <w:rFonts w:ascii="Arial" w:hAnsi="Arial" w:cs="Arial"/>
        </w:rPr>
        <w:lastRenderedPageBreak/>
        <w:t>Collective transport and hydrodynamic motion of electrons in graphene, In</w:t>
      </w:r>
      <w:r w:rsidR="00E57736" w:rsidRPr="004E7BF3">
        <w:rPr>
          <w:rFonts w:ascii="Arial" w:hAnsi="Arial" w:cs="Arial"/>
        </w:rPr>
        <w:t>vi</w:t>
      </w:r>
      <w:r w:rsidRPr="004E7BF3">
        <w:rPr>
          <w:rFonts w:ascii="Arial" w:hAnsi="Arial" w:cs="Arial"/>
        </w:rPr>
        <w:t>ted lecture (McGill, Canada, 2025)</w:t>
      </w:r>
    </w:p>
    <w:p w14:paraId="3923295F" w14:textId="77777777" w:rsidR="004E7BF3" w:rsidRDefault="001F222B" w:rsidP="004E7BF3">
      <w:pPr>
        <w:spacing w:after="0" w:line="240" w:lineRule="auto"/>
        <w:rPr>
          <w:rFonts w:ascii="Arial" w:hAnsi="Arial" w:cs="Arial"/>
        </w:rPr>
      </w:pPr>
      <w:r w:rsidRPr="004E7BF3">
        <w:rPr>
          <w:rFonts w:ascii="Arial" w:hAnsi="Arial" w:cs="Arial"/>
        </w:rPr>
        <w:t>Superballistic conduction in Graphene Antidot Superlattice</w:t>
      </w:r>
      <w:r w:rsidR="004E7BF3">
        <w:rPr>
          <w:rFonts w:ascii="Arial" w:hAnsi="Arial" w:cs="Arial"/>
        </w:rPr>
        <w:t xml:space="preserve"> </w:t>
      </w:r>
      <w:r w:rsidRPr="004E7BF3">
        <w:rPr>
          <w:rFonts w:ascii="Arial" w:hAnsi="Arial" w:cs="Arial"/>
        </w:rPr>
        <w:t>CMD31-General Conference of the Condensed Matter Division (Braga, Portugal, 2024)</w:t>
      </w:r>
    </w:p>
    <w:p w14:paraId="390ED817" w14:textId="681CEFAA" w:rsidR="001F222B" w:rsidRPr="004E7BF3" w:rsidRDefault="001F222B" w:rsidP="004E7BF3">
      <w:pPr>
        <w:spacing w:after="0" w:line="240" w:lineRule="auto"/>
        <w:rPr>
          <w:rFonts w:ascii="Arial" w:hAnsi="Arial" w:cs="Arial"/>
        </w:rPr>
      </w:pPr>
      <w:r w:rsidRPr="004E7BF3">
        <w:rPr>
          <w:rFonts w:ascii="Arial" w:hAnsi="Arial" w:cs="Arial"/>
        </w:rPr>
        <w:t>Generation and control of non-local chiral currents in graphene superlattices by orbital Hall effect APS March Meeting 2024 (Minneapolis, EEUU, 2024)</w:t>
      </w:r>
    </w:p>
    <w:p w14:paraId="02F5D5FE" w14:textId="110296D5" w:rsidR="00085FE1" w:rsidRPr="004E7BF3" w:rsidRDefault="00085FE1" w:rsidP="004E7BF3">
      <w:pPr>
        <w:spacing w:after="0" w:line="240" w:lineRule="auto"/>
        <w:rPr>
          <w:rFonts w:ascii="Arial" w:hAnsi="Arial" w:cs="Arial"/>
        </w:rPr>
      </w:pPr>
      <w:r w:rsidRPr="004E7BF3">
        <w:rPr>
          <w:rFonts w:ascii="Arial" w:hAnsi="Arial" w:cs="Arial"/>
        </w:rPr>
        <w:t>Orbital Hall Effect: Generating and controlling nonlocal currents in graphene superlattices 2D Quantum Matter Summer School (Lucca, Italy, 2024)</w:t>
      </w:r>
    </w:p>
    <w:p w14:paraId="532DFF62" w14:textId="77777777" w:rsidR="003B0FED" w:rsidRPr="004E7BF3" w:rsidRDefault="003B0FED" w:rsidP="004E7BF3">
      <w:pPr>
        <w:spacing w:after="0" w:line="240" w:lineRule="auto"/>
        <w:rPr>
          <w:rFonts w:ascii="Arial" w:hAnsi="Arial" w:cs="Arial"/>
        </w:rPr>
      </w:pPr>
      <w:r w:rsidRPr="004E7BF3">
        <w:rPr>
          <w:rFonts w:ascii="Arial" w:hAnsi="Arial" w:cs="Arial"/>
        </w:rPr>
        <w:t>Generation and control of non-local chiral currents in graphene superlattices by orbital Hall effect CMD30-FISMAT25 - General Conference of the Condensed Matter Division (Milan, Italy, 2024)</w:t>
      </w:r>
    </w:p>
    <w:p w14:paraId="09017AF9" w14:textId="4AB5B2AD" w:rsidR="00085FE1" w:rsidRPr="004E7BF3" w:rsidRDefault="00085FE1" w:rsidP="004E7BF3">
      <w:pPr>
        <w:spacing w:after="0" w:line="240" w:lineRule="auto"/>
        <w:rPr>
          <w:rFonts w:ascii="Arial" w:hAnsi="Arial" w:cs="Arial"/>
        </w:rPr>
      </w:pPr>
      <w:r w:rsidRPr="004E7BF3">
        <w:rPr>
          <w:rFonts w:ascii="Arial" w:hAnsi="Arial" w:cs="Arial"/>
        </w:rPr>
        <w:t>Lifted valley degeneracy in single layer graphene from orbital valley Hall effects Invited talk (DTU, Copenhaguen, 2023)</w:t>
      </w:r>
    </w:p>
    <w:p w14:paraId="525314B3" w14:textId="2E70624D" w:rsidR="00085FE1" w:rsidRPr="004E7BF3" w:rsidRDefault="00085FE1" w:rsidP="004E7BF3">
      <w:pPr>
        <w:spacing w:after="0" w:line="240" w:lineRule="auto"/>
        <w:rPr>
          <w:rFonts w:ascii="Arial" w:hAnsi="Arial" w:cs="Arial"/>
        </w:rPr>
      </w:pPr>
      <w:r w:rsidRPr="004E7BF3">
        <w:rPr>
          <w:rFonts w:ascii="Arial" w:hAnsi="Arial" w:cs="Arial"/>
        </w:rPr>
        <w:t>Giant nonlocal currents by valley Hall effect in graphene Invited talk (C2N, Paris, 2022)</w:t>
      </w:r>
    </w:p>
    <w:p w14:paraId="5E8588F0" w14:textId="160D6745" w:rsidR="00147442" w:rsidRPr="004E7BF3" w:rsidRDefault="003B0FED" w:rsidP="004E7BF3">
      <w:pPr>
        <w:spacing w:after="0" w:line="240" w:lineRule="auto"/>
        <w:rPr>
          <w:rFonts w:ascii="Arial" w:hAnsi="Arial" w:cs="Arial"/>
        </w:rPr>
      </w:pPr>
      <w:r w:rsidRPr="004E7BF3">
        <w:rPr>
          <w:rFonts w:ascii="Arial" w:hAnsi="Arial" w:cs="Arial"/>
        </w:rPr>
        <w:t>Chiral nonlocal currents in single layer graphene from orbital valley Hall effects Graphene2022 (Aachen, Germany, 2022)</w:t>
      </w:r>
    </w:p>
    <w:p w14:paraId="008D4524" w14:textId="77777777" w:rsidR="00BB42BC" w:rsidRDefault="00BB42BC" w:rsidP="004E7BF3">
      <w:pPr>
        <w:spacing w:after="120" w:line="240" w:lineRule="auto"/>
        <w:rPr>
          <w:rFonts w:ascii="Arial" w:eastAsia="Times New Roman" w:hAnsi="Arial" w:cs="Arial"/>
          <w:b/>
          <w:lang w:val="es-ES_tradnl" w:eastAsia="es-ES"/>
        </w:rPr>
      </w:pPr>
      <w:r>
        <w:rPr>
          <w:rFonts w:ascii="Arial" w:hAnsi="Arial" w:cs="Arial"/>
          <w:b/>
        </w:rPr>
        <w:t xml:space="preserve">C.3. </w:t>
      </w:r>
      <w:r>
        <w:rPr>
          <w:rFonts w:ascii="Arial" w:eastAsia="Times New Roman" w:hAnsi="Arial" w:cs="Arial"/>
          <w:b/>
          <w:lang w:val="es-ES_tradnl" w:eastAsia="es-ES"/>
        </w:rPr>
        <w:t>Proyectos o líneas de investigación en los que ha participado</w:t>
      </w:r>
    </w:p>
    <w:p w14:paraId="494FF376" w14:textId="102F9AB7" w:rsidR="00BB42BC" w:rsidRPr="004E7BF3" w:rsidRDefault="00E57736" w:rsidP="004E7BF3">
      <w:pPr>
        <w:spacing w:after="120" w:line="240" w:lineRule="auto"/>
        <w:rPr>
          <w:rFonts w:ascii="Arial" w:eastAsia="Times New Roman" w:hAnsi="Arial" w:cs="Arial"/>
          <w:u w:val="single"/>
          <w:lang w:val="es-ES_tradnl" w:eastAsia="es-ES"/>
        </w:rPr>
      </w:pPr>
      <w:r w:rsidRPr="004E7BF3">
        <w:rPr>
          <w:rFonts w:ascii="Arial" w:eastAsia="Times New Roman" w:hAnsi="Arial" w:cs="Arial"/>
          <w:u w:val="single"/>
          <w:lang w:val="es-ES_tradnl" w:eastAsia="es-ES"/>
        </w:rPr>
        <w:t xml:space="preserve"> </w:t>
      </w:r>
      <w:r w:rsidR="00BB42BC" w:rsidRPr="004E7BF3">
        <w:rPr>
          <w:rFonts w:ascii="Arial" w:eastAsia="Times New Roman" w:hAnsi="Arial" w:cs="Arial"/>
          <w:u w:val="single"/>
          <w:lang w:val="es-ES_tradnl" w:eastAsia="es-ES"/>
        </w:rPr>
        <w:t>Proyectos financiados de los últimos cinco años en los que figura como IP.</w:t>
      </w:r>
    </w:p>
    <w:p w14:paraId="44397E17" w14:textId="2431A9C7" w:rsidR="003D3DC3" w:rsidRPr="00BB42BC" w:rsidRDefault="003D3DC3" w:rsidP="004E7BF3">
      <w:pPr>
        <w:spacing w:after="120" w:line="240" w:lineRule="auto"/>
        <w:rPr>
          <w:rFonts w:ascii="Arial" w:eastAsia="Times New Roman" w:hAnsi="Arial" w:cs="Arial"/>
          <w:b/>
          <w:lang w:val="es-ES_tradnl" w:eastAsia="es-ES"/>
        </w:rPr>
      </w:pPr>
      <w:r w:rsidRPr="003D3DC3">
        <w:rPr>
          <w:rFonts w:ascii="Arial" w:hAnsi="Arial" w:cs="Arial"/>
        </w:rPr>
        <w:t xml:space="preserve"> Project. Emergent quantum phenomena in symmetry-engineered and twisted</w:t>
      </w:r>
      <w:r w:rsidR="004E7BF3">
        <w:rPr>
          <w:rFonts w:ascii="Arial" w:hAnsi="Arial" w:cs="Arial"/>
        </w:rPr>
        <w:t xml:space="preserve"> </w:t>
      </w:r>
      <w:r w:rsidRPr="003D3DC3">
        <w:rPr>
          <w:rFonts w:ascii="Arial" w:hAnsi="Arial" w:cs="Arial"/>
        </w:rPr>
        <w:t>nanomaterials (EQUASET). Mario Amado Montero. (Ministerio de Ciencia e</w:t>
      </w:r>
      <w:r w:rsidR="00BB42BC">
        <w:rPr>
          <w:rFonts w:ascii="Arial" w:eastAsia="Times New Roman" w:hAnsi="Arial" w:cs="Arial"/>
          <w:b/>
          <w:lang w:val="es-ES_tradnl" w:eastAsia="es-ES"/>
        </w:rPr>
        <w:t xml:space="preserve"> </w:t>
      </w:r>
      <w:r w:rsidRPr="003D3DC3">
        <w:rPr>
          <w:rFonts w:ascii="Arial" w:hAnsi="Arial" w:cs="Arial"/>
        </w:rPr>
        <w:t>Innovación). 01/06/2023-31/05/2026. 162.500 €.</w:t>
      </w:r>
    </w:p>
    <w:p w14:paraId="6CA70C33" w14:textId="045D5526" w:rsidR="003D3DC3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Fonts w:ascii="Arial" w:hAnsi="Arial" w:cs="Arial"/>
        </w:rPr>
        <w:t>Project. ESTUDIO EXPERIMENTAL DE LA DEGENERACION SINTONIZABLE DE</w:t>
      </w:r>
    </w:p>
    <w:p w14:paraId="5F8BE42E" w14:textId="77777777" w:rsidR="003D3DC3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Fonts w:ascii="Arial" w:hAnsi="Arial" w:cs="Arial"/>
        </w:rPr>
        <w:t>ESPIN Y DE VALLE EN NANOSISTEMAS CON ROTURA DE SIMETRIA. Mario Amado</w:t>
      </w:r>
    </w:p>
    <w:p w14:paraId="14BDA8E2" w14:textId="77777777" w:rsidR="003D3DC3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Fonts w:ascii="Arial" w:hAnsi="Arial" w:cs="Arial"/>
        </w:rPr>
        <w:t>Montero. (Ministerio de Ciencia e Innovación). 01/07/2020-30/06/2023. 129.000 €.</w:t>
      </w:r>
    </w:p>
    <w:p w14:paraId="038E5A64" w14:textId="77777777" w:rsidR="00BB42BC" w:rsidRDefault="00BB42BC" w:rsidP="004E7BF3">
      <w:pPr>
        <w:spacing w:after="0" w:line="240" w:lineRule="auto"/>
        <w:rPr>
          <w:rFonts w:ascii="Arial" w:hAnsi="Arial" w:cs="Arial"/>
        </w:rPr>
      </w:pPr>
    </w:p>
    <w:p w14:paraId="2F1648CF" w14:textId="204B02BF" w:rsidR="00BB42BC" w:rsidRPr="004E7BF3" w:rsidRDefault="00BB42BC" w:rsidP="004E7BF3">
      <w:pPr>
        <w:spacing w:after="120" w:line="240" w:lineRule="auto"/>
        <w:rPr>
          <w:rFonts w:ascii="Arial" w:eastAsia="Times New Roman" w:hAnsi="Arial" w:cs="Arial"/>
          <w:u w:val="single"/>
          <w:lang w:val="es-ES_tradnl" w:eastAsia="es-ES"/>
        </w:rPr>
      </w:pPr>
      <w:r w:rsidRPr="004E7BF3">
        <w:rPr>
          <w:rFonts w:ascii="Arial" w:eastAsia="Times New Roman" w:hAnsi="Arial" w:cs="Arial"/>
          <w:u w:val="single"/>
          <w:lang w:val="es-ES_tradnl" w:eastAsia="es-ES"/>
        </w:rPr>
        <w:t>Proyectos financiados de los últimos cinco años en los que figura como miembro del equipo.</w:t>
      </w:r>
    </w:p>
    <w:p w14:paraId="6F7F2489" w14:textId="61A46425" w:rsidR="001F1897" w:rsidRDefault="005014B8" w:rsidP="004E7BF3">
      <w:pPr>
        <w:spacing w:after="0" w:line="240" w:lineRule="auto"/>
        <w:rPr>
          <w:rFonts w:ascii="Arial" w:hAnsi="Arial" w:cs="Arial"/>
        </w:rPr>
      </w:pPr>
      <w:r w:rsidRPr="003D3DC3">
        <w:rPr>
          <w:rFonts w:ascii="Arial" w:hAnsi="Arial" w:cs="Arial"/>
        </w:rPr>
        <w:t xml:space="preserve">Project. </w:t>
      </w:r>
      <w:r>
        <w:rPr>
          <w:rFonts w:ascii="Arial" w:hAnsi="Arial" w:cs="Arial"/>
        </w:rPr>
        <w:t>CuNaSol</w:t>
      </w:r>
      <w:r w:rsidRPr="003D3DC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Consejería de Educación y Cultura de la Junta de Castilla y León</w:t>
      </w:r>
      <w:r w:rsidRPr="003D3DC3">
        <w:rPr>
          <w:rFonts w:ascii="Arial" w:hAnsi="Arial" w:cs="Arial"/>
        </w:rPr>
        <w:t>. 20</w:t>
      </w:r>
      <w:r>
        <w:rPr>
          <w:rFonts w:ascii="Arial" w:hAnsi="Arial" w:cs="Arial"/>
        </w:rPr>
        <w:t>23</w:t>
      </w:r>
      <w:r w:rsidRPr="003D3DC3">
        <w:rPr>
          <w:rFonts w:ascii="Arial" w:hAnsi="Arial" w:cs="Arial"/>
        </w:rPr>
        <w:t>-</w:t>
      </w:r>
      <w:r>
        <w:rPr>
          <w:rFonts w:ascii="Arial" w:hAnsi="Arial" w:cs="Arial"/>
        </w:rPr>
        <w:t>2027, 180.000€</w:t>
      </w:r>
      <w:r w:rsidRPr="003D3DC3">
        <w:rPr>
          <w:rFonts w:ascii="Arial" w:hAnsi="Arial" w:cs="Arial"/>
        </w:rPr>
        <w:t>. Team member.</w:t>
      </w:r>
    </w:p>
    <w:p w14:paraId="51235FE3" w14:textId="77777777" w:rsidR="005014B8" w:rsidRDefault="005014B8" w:rsidP="004E7BF3">
      <w:pPr>
        <w:spacing w:after="0" w:line="240" w:lineRule="auto"/>
        <w:rPr>
          <w:rFonts w:ascii="Arial" w:hAnsi="Arial" w:cs="Arial"/>
        </w:rPr>
      </w:pPr>
    </w:p>
    <w:p w14:paraId="4B04965B" w14:textId="037A3D4D" w:rsidR="003D3DC3" w:rsidRPr="003D3DC3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Fonts w:ascii="Arial" w:hAnsi="Arial" w:cs="Arial"/>
        </w:rPr>
        <w:t>Project. Superspintronics. EPSRC. Mark Blamire. (University of Cambridge). 2016-</w:t>
      </w:r>
    </w:p>
    <w:p w14:paraId="36734161" w14:textId="072E5046" w:rsidR="003D3DC3" w:rsidRDefault="003D3DC3" w:rsidP="004E7BF3">
      <w:pPr>
        <w:spacing w:after="0" w:line="240" w:lineRule="auto"/>
        <w:rPr>
          <w:rFonts w:ascii="Arial" w:hAnsi="Arial" w:cs="Arial"/>
        </w:rPr>
      </w:pPr>
      <w:r w:rsidRPr="003D3DC3">
        <w:rPr>
          <w:rFonts w:ascii="Arial" w:hAnsi="Arial" w:cs="Arial"/>
        </w:rPr>
        <w:t>2021. 3.171.696 €. Team member.</w:t>
      </w:r>
    </w:p>
    <w:p w14:paraId="45B2160E" w14:textId="77777777" w:rsidR="004E7BF3" w:rsidRDefault="004E7BF3" w:rsidP="004E7BF3">
      <w:pPr>
        <w:spacing w:after="0" w:line="240" w:lineRule="auto"/>
        <w:rPr>
          <w:rFonts w:ascii="Arial" w:hAnsi="Arial" w:cs="Arial"/>
        </w:rPr>
      </w:pPr>
    </w:p>
    <w:p w14:paraId="7C2434F0" w14:textId="77777777" w:rsidR="004E7BF3" w:rsidRPr="004E7BF3" w:rsidRDefault="004E7BF3" w:rsidP="004E7BF3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es-ES_tradnl"/>
        </w:rPr>
      </w:pPr>
      <w:r w:rsidRPr="004E7BF3">
        <w:rPr>
          <w:rFonts w:ascii="Arial" w:eastAsia="Times New Roman" w:hAnsi="Arial" w:cs="Arial"/>
          <w:b/>
          <w:bCs/>
          <w:color w:val="000000"/>
          <w:lang w:eastAsia="es-ES_tradnl"/>
        </w:rPr>
        <w:t>C.4. Contracts, technological or transfer merits</w:t>
      </w:r>
      <w:r w:rsidRPr="004E7BF3">
        <w:rPr>
          <w:rFonts w:ascii="Times New Roman" w:eastAsia="Times New Roman" w:hAnsi="Times New Roman"/>
          <w:b/>
          <w:bCs/>
          <w:color w:val="000000"/>
          <w:lang w:eastAsia="es-ES_tradnl"/>
        </w:rPr>
        <w:t xml:space="preserve">  </w:t>
      </w:r>
      <w:r w:rsidRPr="004E7BF3">
        <w:rPr>
          <w:rFonts w:ascii="Arial" w:eastAsia="Times New Roman" w:hAnsi="Arial" w:cs="Arial"/>
          <w:b/>
          <w:bCs/>
          <w:color w:val="000000"/>
          <w:lang w:eastAsia="es-ES_tradnl"/>
        </w:rPr>
        <w:t>(Only last three years) </w:t>
      </w:r>
    </w:p>
    <w:p w14:paraId="140FE00A" w14:textId="77777777" w:rsidR="004E7BF3" w:rsidRPr="004E7BF3" w:rsidRDefault="004E7BF3" w:rsidP="004E7BF3">
      <w:pPr>
        <w:numPr>
          <w:ilvl w:val="0"/>
          <w:numId w:val="9"/>
        </w:numPr>
        <w:suppressAutoHyphens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es-ES_tradnl"/>
        </w:rPr>
      </w:pPr>
      <w:r w:rsidRPr="004E7BF3">
        <w:rPr>
          <w:rFonts w:ascii="Arial" w:eastAsia="Times New Roman" w:hAnsi="Arial" w:cs="Arial"/>
          <w:b/>
          <w:bCs/>
          <w:color w:val="000000"/>
          <w:lang w:eastAsia="es-ES_tradnl"/>
        </w:rPr>
        <w:t xml:space="preserve">Laser proton-boron fusión </w:t>
      </w:r>
      <w:r w:rsidRPr="004E7BF3">
        <w:rPr>
          <w:rFonts w:ascii="Arial" w:eastAsia="Times New Roman" w:hAnsi="Arial" w:cs="Arial"/>
          <w:color w:val="000000"/>
          <w:lang w:eastAsia="es-ES_tradnl"/>
        </w:rPr>
        <w:t>(Contract Art.83)</w:t>
      </w:r>
    </w:p>
    <w:p w14:paraId="4012950F" w14:textId="77777777" w:rsidR="004E7BF3" w:rsidRPr="004E7BF3" w:rsidRDefault="004E7BF3" w:rsidP="004E7BF3">
      <w:pPr>
        <w:suppressAutoHyphens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es-ES_tradnl"/>
        </w:rPr>
      </w:pPr>
      <w:r w:rsidRPr="004E7BF3">
        <w:rPr>
          <w:rFonts w:ascii="Arial" w:eastAsia="Times New Roman" w:hAnsi="Arial" w:cs="Arial"/>
          <w:color w:val="000000"/>
          <w:lang w:eastAsia="es-ES_tradnl"/>
        </w:rPr>
        <w:t> HB11, Sydney (Australia)- </w:t>
      </w:r>
    </w:p>
    <w:p w14:paraId="77CBD345" w14:textId="07841B23" w:rsidR="00D232B3" w:rsidRDefault="004E7BF3" w:rsidP="004E7BF3">
      <w:pPr>
        <w:suppressAutoHyphens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/>
          <w:lang w:eastAsia="es-ES_tradnl"/>
        </w:rPr>
      </w:pPr>
      <w:r w:rsidRPr="004E7BF3">
        <w:rPr>
          <w:rFonts w:ascii="Arial" w:eastAsia="Times New Roman" w:hAnsi="Arial" w:cs="Arial"/>
          <w:color w:val="000000"/>
          <w:lang w:eastAsia="es-ES_tradnl"/>
        </w:rPr>
        <w:t xml:space="preserve">01/07/2022  to  31/12/2025  </w:t>
      </w:r>
      <w:r w:rsidRPr="004E7BF3">
        <w:rPr>
          <w:rFonts w:ascii="Arial" w:eastAsia="Times New Roman" w:hAnsi="Arial" w:cs="Arial"/>
          <w:b/>
          <w:bCs/>
          <w:color w:val="000000"/>
          <w:lang w:eastAsia="es-ES_tradnl"/>
        </w:rPr>
        <w:t>330.000 € </w:t>
      </w:r>
    </w:p>
    <w:p w14:paraId="7BC89F37" w14:textId="77777777" w:rsidR="004E7BF3" w:rsidRDefault="004E7BF3" w:rsidP="004E7BF3">
      <w:pPr>
        <w:suppressAutoHyphens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color w:val="000000"/>
          <w:lang w:eastAsia="es-ES_tradnl"/>
        </w:rPr>
      </w:pPr>
    </w:p>
    <w:p w14:paraId="243411BE" w14:textId="2446413E" w:rsidR="004E7BF3" w:rsidRDefault="004E7BF3" w:rsidP="004E7BF3">
      <w:pPr>
        <w:pStyle w:val="NormalWeb"/>
        <w:spacing w:before="0" w:beforeAutospacing="0" w:after="200" w:afterAutospacing="0"/>
        <w:jc w:val="both"/>
      </w:pPr>
      <w:r>
        <w:rPr>
          <w:rFonts w:ascii="Arial" w:hAnsi="Arial" w:cs="Arial"/>
          <w:b/>
          <w:bCs/>
          <w:color w:val="000000"/>
          <w:sz w:val="22"/>
          <w:szCs w:val="22"/>
        </w:rPr>
        <w:t>C5. Mentoring and Thesis supervised </w:t>
      </w:r>
    </w:p>
    <w:p w14:paraId="32BAE058" w14:textId="4D7B34CA" w:rsidR="004E7BF3" w:rsidRPr="004E7BF3" w:rsidRDefault="004E7BF3" w:rsidP="004E7BF3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4E7BF3">
        <w:rPr>
          <w:rFonts w:ascii="Arial" w:hAnsi="Arial" w:cs="Arial"/>
          <w:color w:val="000000"/>
          <w:sz w:val="22"/>
          <w:szCs w:val="22"/>
        </w:rPr>
        <w:t>Juan Salvador-Sánchez : Summa Cum Laude Thesis. Universidad de Salamanca 2024</w:t>
      </w:r>
    </w:p>
    <w:p w14:paraId="16E45A21" w14:textId="456AF161" w:rsidR="004E7BF3" w:rsidRPr="004E7BF3" w:rsidRDefault="004E7BF3" w:rsidP="004E7BF3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4E7BF3">
        <w:rPr>
          <w:rFonts w:ascii="Arial" w:hAnsi="Arial" w:cs="Arial"/>
          <w:color w:val="000000"/>
          <w:sz w:val="22"/>
          <w:szCs w:val="22"/>
        </w:rPr>
        <w:t>Nanodevices based on twisted 2D materials and exotic geometries</w:t>
      </w:r>
    </w:p>
    <w:p w14:paraId="6C6093CF" w14:textId="77777777" w:rsidR="004E7BF3" w:rsidRPr="004E7BF3" w:rsidRDefault="004E7BF3" w:rsidP="004E7BF3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4010CC39" w14:textId="246E4CA4" w:rsidR="004E7BF3" w:rsidRPr="004E7BF3" w:rsidRDefault="004E7BF3" w:rsidP="004E7BF3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4E7BF3">
        <w:rPr>
          <w:rFonts w:ascii="Arial" w:hAnsi="Arial" w:cs="Arial"/>
          <w:color w:val="000000"/>
          <w:sz w:val="22"/>
          <w:szCs w:val="22"/>
        </w:rPr>
        <w:t>Maha Labani Summa Cum Laude Thesis. Universidad de Salamanca 2025</w:t>
      </w:r>
    </w:p>
    <w:p w14:paraId="516F90BF" w14:textId="367EEB12" w:rsidR="004E7BF3" w:rsidRPr="004E7BF3" w:rsidRDefault="004E7BF3" w:rsidP="004E7BF3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4E7BF3">
        <w:rPr>
          <w:rFonts w:ascii="Arial" w:hAnsi="Arial" w:cs="Arial"/>
          <w:color w:val="000000"/>
          <w:sz w:val="22"/>
          <w:szCs w:val="22"/>
        </w:rPr>
        <w:t>Advanced Nanofabrication and Characterization of High-Aspect-Ratio Fresnel Zone Plates and 2D Transition Metal Dichalcogenides for Next-Generation Nanodevices</w:t>
      </w:r>
    </w:p>
    <w:p w14:paraId="0443E3BA" w14:textId="77777777" w:rsidR="004E7BF3" w:rsidRDefault="004E7BF3" w:rsidP="004E7BF3">
      <w:pPr>
        <w:suppressAutoHyphens w:val="0"/>
        <w:spacing w:after="0" w:line="240" w:lineRule="auto"/>
        <w:ind w:firstLine="708"/>
        <w:jc w:val="both"/>
        <w:rPr>
          <w:rFonts w:ascii="Arial" w:eastAsia="Times New Roman" w:hAnsi="Arial" w:cs="Arial"/>
          <w:lang w:val="es-ES_tradnl" w:eastAsia="es-ES"/>
        </w:rPr>
      </w:pPr>
    </w:p>
    <w:sectPr w:rsidR="004E7BF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1418" w:bottom="851" w:left="1418" w:header="170" w:footer="197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0EB7B" w14:textId="77777777" w:rsidR="006622A7" w:rsidRDefault="006622A7">
      <w:pPr>
        <w:spacing w:after="0" w:line="240" w:lineRule="auto"/>
      </w:pPr>
      <w:r>
        <w:separator/>
      </w:r>
    </w:p>
  </w:endnote>
  <w:endnote w:type="continuationSeparator" w:id="0">
    <w:p w14:paraId="070A7972" w14:textId="77777777" w:rsidR="006622A7" w:rsidRDefault="00662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1"/>
    <w:family w:val="swiss"/>
    <w:pitch w:val="variable"/>
  </w:font>
  <w:font w:name="FandolFang R">
    <w:panose1 w:val="020B0604020202020204"/>
    <w:charset w:val="00"/>
    <w:family w:val="roman"/>
    <w:notTrueType/>
    <w:pitch w:val="default"/>
  </w:font>
  <w:font w:name="Droid Sans Devanagari">
    <w:altName w:val="Segoe UI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80FAE" w14:textId="77777777" w:rsidR="00D232B3" w:rsidRDefault="00D232B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ACABB" w14:textId="77777777" w:rsidR="00D232B3" w:rsidRDefault="00000000">
    <w:pPr>
      <w:pStyle w:val="Piedepgina"/>
      <w:jc w:val="center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4</w:t>
    </w:r>
    <w:r>
      <w:rPr>
        <w:rFonts w:ascii="Arial" w:hAnsi="Arial" w:cs="Arial"/>
      </w:rPr>
      <w:fldChar w:fldCharType="end"/>
    </w:r>
  </w:p>
  <w:p w14:paraId="3C504B70" w14:textId="77777777" w:rsidR="00D232B3" w:rsidRDefault="00D232B3">
    <w:pPr>
      <w:pStyle w:val="Piedepgina"/>
      <w:jc w:val="center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D3206" w14:textId="77777777" w:rsidR="00D232B3" w:rsidRDefault="00D232B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DFAF6" w14:textId="77777777" w:rsidR="006622A7" w:rsidRDefault="006622A7">
      <w:pPr>
        <w:spacing w:after="0" w:line="240" w:lineRule="auto"/>
      </w:pPr>
      <w:r>
        <w:separator/>
      </w:r>
    </w:p>
  </w:footnote>
  <w:footnote w:type="continuationSeparator" w:id="0">
    <w:p w14:paraId="2DC6F4AD" w14:textId="77777777" w:rsidR="006622A7" w:rsidRDefault="00662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A97D2" w14:textId="77777777" w:rsidR="00D232B3" w:rsidRDefault="00D232B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4E54" w14:textId="77777777" w:rsidR="00D232B3" w:rsidRDefault="00000000">
    <w:pPr>
      <w:pStyle w:val="Encabezado"/>
      <w:tabs>
        <w:tab w:val="clear" w:pos="8504"/>
        <w:tab w:val="right" w:pos="9070"/>
      </w:tabs>
      <w:ind w:left="-993"/>
      <w:jc w:val="right"/>
    </w:pPr>
    <w:r>
      <w:tab/>
    </w:r>
    <w:r>
      <w:tab/>
    </w:r>
    <w:r>
      <w:rPr>
        <w:noProof/>
      </w:rPr>
      <w:drawing>
        <wp:inline distT="0" distB="0" distL="0" distR="0" wp14:anchorId="00041FEF" wp14:editId="3949D53D">
          <wp:extent cx="306070" cy="568960"/>
          <wp:effectExtent l="0" t="0" r="0" b="0"/>
          <wp:docPr id="2" name="Imagen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4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06070" cy="568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CBB3A" w14:textId="77777777" w:rsidR="00D232B3" w:rsidRDefault="00000000">
    <w:pPr>
      <w:pStyle w:val="Encabezado"/>
      <w:tabs>
        <w:tab w:val="clear" w:pos="8504"/>
        <w:tab w:val="right" w:pos="9070"/>
      </w:tabs>
      <w:ind w:left="-284"/>
    </w:pPr>
    <w:r>
      <w:rPr>
        <w:noProof/>
      </w:rPr>
      <w:drawing>
        <wp:inline distT="0" distB="0" distL="0" distR="0" wp14:anchorId="60864E97" wp14:editId="1B81DEDC">
          <wp:extent cx="1074420" cy="478790"/>
          <wp:effectExtent l="0" t="0" r="0" b="0"/>
          <wp:docPr id="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4420" cy="478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5715" distB="4445" distL="5080" distR="5080" simplePos="0" relativeHeight="6" behindDoc="1" locked="0" layoutInCell="1" allowOverlap="1" wp14:anchorId="604F55E4" wp14:editId="5E9EFFF7">
              <wp:simplePos x="0" y="0"/>
              <wp:positionH relativeFrom="column">
                <wp:posOffset>1012190</wp:posOffset>
              </wp:positionH>
              <wp:positionV relativeFrom="paragraph">
                <wp:posOffset>105410</wp:posOffset>
              </wp:positionV>
              <wp:extent cx="4164330" cy="295275"/>
              <wp:effectExtent l="5080" t="5715" r="5080" b="4445"/>
              <wp:wrapNone/>
              <wp:docPr id="4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4480" cy="2952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9525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4DCD9C4" w14:textId="77777777" w:rsidR="00D232B3" w:rsidRDefault="00000000">
                          <w:pPr>
                            <w:pStyle w:val="Contenidodelmarco"/>
                            <w:spacing w:after="0" w:line="240" w:lineRule="auto"/>
                            <w:jc w:val="center"/>
                            <w:rPr>
                              <w:rFonts w:ascii="Arial Narrow" w:hAnsi="Arial Narrow" w:cs="Arial"/>
                              <w:b/>
                            </w:rPr>
                          </w:pPr>
                          <w:r>
                            <w:rPr>
                              <w:rFonts w:cs="Arial"/>
                              <w:b/>
                              <w:i/>
                              <w:color w:val="000000"/>
                            </w:rPr>
                            <w:t xml:space="preserve">CURRICULUM VITAE </w:t>
                          </w:r>
                          <w:r>
                            <w:rPr>
                              <w:rFonts w:cs="Arial"/>
                              <w:b/>
                              <w:color w:val="000000"/>
                            </w:rPr>
                            <w:t>ABREVIADO</w:t>
                          </w:r>
                          <w:r>
                            <w:rPr>
                              <w:rFonts w:cs="Arial"/>
                              <w:b/>
                              <w:i/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b/>
                              <w:color w:val="000000"/>
                            </w:rPr>
                            <w:t>(CVA)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04F55E4" id="Cuadro de texto 2" o:spid="_x0000_s1027" style="position:absolute;left:0;text-align:left;margin-left:79.7pt;margin-top:8.3pt;width:327.9pt;height:23.25pt;z-index:-503316474;visibility:visible;mso-wrap-style:square;mso-wrap-distance-left:.4pt;mso-wrap-distance-top:.45pt;mso-wrap-distance-right:.4pt;mso-wrap-distance-bottom:.35pt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" fillcolor="yellow">
              <v:textbox>
                <w:txbxContent>
                  <w:p w14:paraId="64DCD9C4" w14:textId="77777777" w:rsidR="00D232B3" w:rsidRDefault="00000000">
                    <w:pPr>
                      <w:pStyle w:val="Contenidodelmarco"/>
                      <w:spacing w:after="0" w:line="240" w:lineRule="auto"/>
                      <w:jc w:val="center"/>
                      <w:rPr>
                        <w:rFonts w:ascii="Arial Narrow" w:hAnsi="Arial Narrow" w:cs="Arial"/>
                        <w:b/>
                      </w:rPr>
                    </w:pPr>
                    <w:r>
                      <w:rPr>
                        <w:rFonts w:cs="Arial"/>
                        <w:b/>
                        <w:i/>
                        <w:color w:val="000000"/>
                      </w:rPr>
                      <w:t xml:space="preserve">CURRICULUM VITAE </w:t>
                    </w:r>
                    <w:r>
                      <w:rPr>
                        <w:rFonts w:cs="Arial"/>
                        <w:b/>
                        <w:color w:val="000000"/>
                      </w:rPr>
                      <w:t>ABREVIADO</w:t>
                    </w:r>
                    <w:r>
                      <w:rPr>
                        <w:rFonts w:cs="Arial"/>
                        <w:b/>
                        <w:i/>
                        <w:color w:val="000000"/>
                      </w:rPr>
                      <w:t xml:space="preserve"> </w:t>
                    </w:r>
                    <w:r>
                      <w:rPr>
                        <w:rFonts w:cs="Arial"/>
                        <w:b/>
                        <w:color w:val="000000"/>
                      </w:rPr>
                      <w:t>(CVA)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8" behindDoc="0" locked="0" layoutInCell="0" allowOverlap="1" wp14:anchorId="14CE9567" wp14:editId="54464EC2">
          <wp:simplePos x="0" y="0"/>
          <wp:positionH relativeFrom="column">
            <wp:posOffset>5584190</wp:posOffset>
          </wp:positionH>
          <wp:positionV relativeFrom="paragraph">
            <wp:posOffset>6350</wp:posOffset>
          </wp:positionV>
          <wp:extent cx="359410" cy="496570"/>
          <wp:effectExtent l="0" t="0" r="0" b="0"/>
          <wp:wrapTight wrapText="bothSides">
            <wp:wrapPolygon edited="0">
              <wp:start x="-62" y="0"/>
              <wp:lineTo x="-62" y="20665"/>
              <wp:lineTo x="20561" y="20665"/>
              <wp:lineTo x="20561" y="0"/>
              <wp:lineTo x="-62" y="0"/>
            </wp:wrapPolygon>
          </wp:wrapTight>
          <wp:docPr id="5" name="Imagen 48" descr="C:\Users\nahia.aragon\AppData\Local\Microsoft\Windows\Temporary Internet Files\Content.Outlook\GFPFQIJJ\Logo_AEI_sin_fon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8" descr="C:\Users\nahia.aragon\AppData\Local\Microsoft\Windows\Temporary Internet Files\Content.Outlook\GFPFQIJJ\Logo_AEI_sin_fondo.jp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43C5"/>
    <w:multiLevelType w:val="multilevel"/>
    <w:tmpl w:val="4970A3B4"/>
    <w:lvl w:ilvl="0">
      <w:start w:val="1"/>
      <w:numFmt w:val="bullet"/>
      <w:lvlText w:val="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02190E"/>
    <w:multiLevelType w:val="multilevel"/>
    <w:tmpl w:val="C21AE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E15F40"/>
    <w:multiLevelType w:val="multilevel"/>
    <w:tmpl w:val="E77ADF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2741FC"/>
    <w:multiLevelType w:val="multilevel"/>
    <w:tmpl w:val="4FC48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BE4278"/>
    <w:multiLevelType w:val="multilevel"/>
    <w:tmpl w:val="518013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8D832C8"/>
    <w:multiLevelType w:val="multilevel"/>
    <w:tmpl w:val="C1822E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2D45BE"/>
    <w:multiLevelType w:val="multilevel"/>
    <w:tmpl w:val="B3CC2B0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587E0E"/>
    <w:multiLevelType w:val="multilevel"/>
    <w:tmpl w:val="75280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A3292F"/>
    <w:multiLevelType w:val="multilevel"/>
    <w:tmpl w:val="4EAA4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3F32E4"/>
    <w:multiLevelType w:val="multilevel"/>
    <w:tmpl w:val="0F3E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D257A1"/>
    <w:multiLevelType w:val="multilevel"/>
    <w:tmpl w:val="13003C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350F0F"/>
    <w:multiLevelType w:val="multilevel"/>
    <w:tmpl w:val="A92C98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F603A0E"/>
    <w:multiLevelType w:val="multilevel"/>
    <w:tmpl w:val="E9D42C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87F20F0"/>
    <w:multiLevelType w:val="multilevel"/>
    <w:tmpl w:val="981E3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AB187C"/>
    <w:multiLevelType w:val="multilevel"/>
    <w:tmpl w:val="E0C8FB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E950AEF"/>
    <w:multiLevelType w:val="multilevel"/>
    <w:tmpl w:val="6E1A42B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3A71643"/>
    <w:multiLevelType w:val="multilevel"/>
    <w:tmpl w:val="545827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4825478">
    <w:abstractNumId w:val="0"/>
  </w:num>
  <w:num w:numId="2" w16cid:durableId="1423792643">
    <w:abstractNumId w:val="15"/>
  </w:num>
  <w:num w:numId="3" w16cid:durableId="1916745896">
    <w:abstractNumId w:val="11"/>
  </w:num>
  <w:num w:numId="4" w16cid:durableId="1134562201">
    <w:abstractNumId w:val="14"/>
  </w:num>
  <w:num w:numId="5" w16cid:durableId="137264066">
    <w:abstractNumId w:val="4"/>
  </w:num>
  <w:num w:numId="6" w16cid:durableId="1271551399">
    <w:abstractNumId w:val="12"/>
  </w:num>
  <w:num w:numId="7" w16cid:durableId="1805853811">
    <w:abstractNumId w:val="1"/>
  </w:num>
  <w:num w:numId="8" w16cid:durableId="808933925">
    <w:abstractNumId w:val="7"/>
  </w:num>
  <w:num w:numId="9" w16cid:durableId="1126848584">
    <w:abstractNumId w:val="3"/>
  </w:num>
  <w:num w:numId="10" w16cid:durableId="2046981352">
    <w:abstractNumId w:val="13"/>
  </w:num>
  <w:num w:numId="11" w16cid:durableId="1049299305">
    <w:abstractNumId w:val="5"/>
    <w:lvlOverride w:ilvl="0">
      <w:lvl w:ilvl="0">
        <w:numFmt w:val="decimal"/>
        <w:lvlText w:val="%1."/>
        <w:lvlJc w:val="left"/>
      </w:lvl>
    </w:lvlOverride>
  </w:num>
  <w:num w:numId="12" w16cid:durableId="177431425">
    <w:abstractNumId w:val="10"/>
    <w:lvlOverride w:ilvl="0">
      <w:lvl w:ilvl="0">
        <w:numFmt w:val="decimal"/>
        <w:lvlText w:val="%1."/>
        <w:lvlJc w:val="left"/>
      </w:lvl>
    </w:lvlOverride>
  </w:num>
  <w:num w:numId="13" w16cid:durableId="554121600">
    <w:abstractNumId w:val="16"/>
    <w:lvlOverride w:ilvl="0">
      <w:lvl w:ilvl="0">
        <w:numFmt w:val="decimal"/>
        <w:lvlText w:val="%1."/>
        <w:lvlJc w:val="left"/>
      </w:lvl>
    </w:lvlOverride>
  </w:num>
  <w:num w:numId="14" w16cid:durableId="1019966619">
    <w:abstractNumId w:val="2"/>
    <w:lvlOverride w:ilvl="0">
      <w:lvl w:ilvl="0">
        <w:numFmt w:val="decimal"/>
        <w:lvlText w:val="%1."/>
        <w:lvlJc w:val="left"/>
      </w:lvl>
    </w:lvlOverride>
  </w:num>
  <w:num w:numId="15" w16cid:durableId="625892283">
    <w:abstractNumId w:val="6"/>
    <w:lvlOverride w:ilvl="0">
      <w:lvl w:ilvl="0">
        <w:numFmt w:val="decimal"/>
        <w:lvlText w:val="%1."/>
        <w:lvlJc w:val="left"/>
      </w:lvl>
    </w:lvlOverride>
  </w:num>
  <w:num w:numId="16" w16cid:durableId="449319879">
    <w:abstractNumId w:val="9"/>
  </w:num>
  <w:num w:numId="17" w16cid:durableId="9778052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2B3"/>
    <w:rsid w:val="00015A62"/>
    <w:rsid w:val="00085FE1"/>
    <w:rsid w:val="00147442"/>
    <w:rsid w:val="00150242"/>
    <w:rsid w:val="001F1897"/>
    <w:rsid w:val="001F222B"/>
    <w:rsid w:val="0028052D"/>
    <w:rsid w:val="002C3F7E"/>
    <w:rsid w:val="003B0FED"/>
    <w:rsid w:val="003D3DC3"/>
    <w:rsid w:val="004E7BF3"/>
    <w:rsid w:val="005014B8"/>
    <w:rsid w:val="006622A7"/>
    <w:rsid w:val="007009CB"/>
    <w:rsid w:val="007B519F"/>
    <w:rsid w:val="007D1391"/>
    <w:rsid w:val="007E034A"/>
    <w:rsid w:val="00827C44"/>
    <w:rsid w:val="008E0E8D"/>
    <w:rsid w:val="00905577"/>
    <w:rsid w:val="00946468"/>
    <w:rsid w:val="00BB42BC"/>
    <w:rsid w:val="00D057B8"/>
    <w:rsid w:val="00D232B3"/>
    <w:rsid w:val="00E57736"/>
    <w:rsid w:val="00F6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6FEFB7"/>
  <w15:docId w15:val="{575CFD8C-99F8-754D-8236-2E198299B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link w:val="Ttulo1Car"/>
    <w:uiPriority w:val="9"/>
    <w:qFormat/>
    <w:rsid w:val="00147442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B45F1A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B45F1A"/>
  </w:style>
  <w:style w:type="character" w:customStyle="1" w:styleId="TextodegloboCar">
    <w:name w:val="Texto de globo Car"/>
    <w:link w:val="Textodeglobo"/>
    <w:uiPriority w:val="99"/>
    <w:semiHidden/>
    <w:qFormat/>
    <w:rsid w:val="0025348E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qFormat/>
    <w:rsid w:val="00506503"/>
    <w:rPr>
      <w:sz w:val="16"/>
      <w:szCs w:val="16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  <w:rsid w:val="00506503"/>
    <w:rPr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sid w:val="00506503"/>
    <w:rPr>
      <w:b/>
      <w:bCs/>
      <w:lang w:eastAsia="en-US"/>
    </w:rPr>
  </w:style>
  <w:style w:type="character" w:styleId="Hipervnculo">
    <w:name w:val="Hyperlink"/>
    <w:basedOn w:val="Fuentedeprrafopredeter"/>
    <w:uiPriority w:val="99"/>
    <w:unhideWhenUsed/>
    <w:rsid w:val="00250366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4424E5"/>
    <w:rPr>
      <w:color w:val="605E5C"/>
      <w:shd w:val="clear" w:color="auto" w:fill="E1DFDD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FandolFang R" w:hAnsi="Liberation Sans" w:cs="Droid Sans Devanagari"/>
      <w:sz w:val="28"/>
      <w:szCs w:val="28"/>
    </w:rPr>
  </w:style>
  <w:style w:type="paragraph" w:styleId="Textoindependiente">
    <w:name w:val="Body Text"/>
    <w:basedOn w:val="Normal"/>
    <w:pPr>
      <w:spacing w:after="140"/>
    </w:pPr>
  </w:style>
  <w:style w:type="paragraph" w:styleId="Lista">
    <w:name w:val="List"/>
    <w:basedOn w:val="Textoindependiente"/>
    <w:rPr>
      <w:rFonts w:cs="Droid Sans Devanagari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Droid Sans Devanagari"/>
    </w:rPr>
  </w:style>
  <w:style w:type="paragraph" w:customStyle="1" w:styleId="Ttulouser">
    <w:name w:val="Título (user)"/>
    <w:basedOn w:val="Normal"/>
    <w:next w:val="Textoindependiente"/>
    <w:qFormat/>
    <w:pPr>
      <w:keepNext/>
      <w:spacing w:before="240" w:after="120"/>
    </w:pPr>
    <w:rPr>
      <w:rFonts w:ascii="Liberation Sans" w:eastAsia="FandolFang R" w:hAnsi="Liberation Sans" w:cs="Droid Sans Devanagari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Droid Sans Devanagari"/>
    </w:rPr>
  </w:style>
  <w:style w:type="paragraph" w:customStyle="1" w:styleId="Cabeceraypie">
    <w:name w:val="Cabecera y pie"/>
    <w:basedOn w:val="Normal"/>
    <w:qFormat/>
  </w:style>
  <w:style w:type="paragraph" w:customStyle="1" w:styleId="Cabeceraypieuser">
    <w:name w:val="Cabecera y pie (user)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B45F1A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B45F1A"/>
    <w:pPr>
      <w:tabs>
        <w:tab w:val="center" w:pos="4252"/>
        <w:tab w:val="right" w:pos="8504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0906A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25348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  <w:rsid w:val="00506503"/>
    <w:pPr>
      <w:spacing w:line="240" w:lineRule="auto"/>
    </w:pPr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sid w:val="00506503"/>
    <w:rPr>
      <w:b/>
      <w:bCs/>
    </w:rPr>
  </w:style>
  <w:style w:type="paragraph" w:styleId="Revisin">
    <w:name w:val="Revision"/>
    <w:uiPriority w:val="99"/>
    <w:semiHidden/>
    <w:qFormat/>
    <w:rsid w:val="00306176"/>
    <w:rPr>
      <w:sz w:val="22"/>
      <w:szCs w:val="22"/>
      <w:lang w:eastAsia="en-US"/>
    </w:rPr>
  </w:style>
  <w:style w:type="paragraph" w:customStyle="1" w:styleId="Contenidodelmarco">
    <w:name w:val="Contenido del marco"/>
    <w:basedOn w:val="Normal"/>
    <w:qFormat/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Contenidodelmarcouser">
    <w:name w:val="Contenido del marco (user)"/>
    <w:basedOn w:val="Normal"/>
    <w:qFormat/>
  </w:style>
  <w:style w:type="numbering" w:customStyle="1" w:styleId="Ningunalista">
    <w:name w:val="Ninguna lista"/>
    <w:uiPriority w:val="99"/>
    <w:semiHidden/>
    <w:unhideWhenUsed/>
    <w:qFormat/>
  </w:style>
  <w:style w:type="table" w:styleId="Tablaconcuadrcula">
    <w:name w:val="Table Grid"/>
    <w:basedOn w:val="Tablanormal"/>
    <w:uiPriority w:val="59"/>
    <w:rsid w:val="001406E4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uiPriority w:val="59"/>
    <w:rsid w:val="00D20220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estigador-docsitem">
    <w:name w:val="investigador-docs__item"/>
    <w:basedOn w:val="Normal"/>
    <w:rsid w:val="0014744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_tradnl"/>
    </w:rPr>
  </w:style>
  <w:style w:type="character" w:customStyle="1" w:styleId="c-doctitulo">
    <w:name w:val="c-doc__titulo"/>
    <w:basedOn w:val="Fuentedeprrafopredeter"/>
    <w:rsid w:val="00147442"/>
  </w:style>
  <w:style w:type="paragraph" w:customStyle="1" w:styleId="c-doclocalizacion">
    <w:name w:val="c-doc__localizacion"/>
    <w:basedOn w:val="Normal"/>
    <w:rsid w:val="0014744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_tradnl"/>
    </w:rPr>
  </w:style>
  <w:style w:type="character" w:customStyle="1" w:styleId="Ttulo1Car">
    <w:name w:val="Título 1 Car"/>
    <w:basedOn w:val="Fuentedeprrafopredeter"/>
    <w:link w:val="Ttulo1"/>
    <w:uiPriority w:val="9"/>
    <w:rsid w:val="00147442"/>
    <w:rPr>
      <w:rFonts w:ascii="Times New Roman" w:eastAsia="Times New Roman" w:hAnsi="Times New Roman"/>
      <w:b/>
      <w:bCs/>
      <w:kern w:val="36"/>
      <w:sz w:val="48"/>
      <w:szCs w:val="48"/>
      <w:lang w:eastAsia="es-ES_tradnl"/>
    </w:rPr>
  </w:style>
  <w:style w:type="character" w:customStyle="1" w:styleId="ch3">
    <w:name w:val="ch3"/>
    <w:basedOn w:val="Fuentedeprrafopredeter"/>
    <w:rsid w:val="00147442"/>
  </w:style>
  <w:style w:type="paragraph" w:styleId="NormalWeb">
    <w:name w:val="Normal (Web)"/>
    <w:basedOn w:val="Normal"/>
    <w:uiPriority w:val="99"/>
    <w:unhideWhenUsed/>
    <w:rsid w:val="0014744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_tradnl"/>
    </w:rPr>
  </w:style>
  <w:style w:type="character" w:customStyle="1" w:styleId="nowrap">
    <w:name w:val="nowrap"/>
    <w:basedOn w:val="Fuentedeprrafopredeter"/>
    <w:rsid w:val="00147442"/>
  </w:style>
  <w:style w:type="character" w:styleId="Hipervnculovisitado">
    <w:name w:val="FollowedHyperlink"/>
    <w:basedOn w:val="Fuentedeprrafopredeter"/>
    <w:uiPriority w:val="99"/>
    <w:semiHidden/>
    <w:unhideWhenUsed/>
    <w:rsid w:val="001502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93310">
          <w:marLeft w:val="0"/>
          <w:marRight w:val="7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186">
          <w:marLeft w:val="0"/>
          <w:marRight w:val="7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73733">
          <w:marLeft w:val="0"/>
          <w:marRight w:val="4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2657">
          <w:marLeft w:val="0"/>
          <w:marRight w:val="6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2867">
          <w:marLeft w:val="0"/>
          <w:marRight w:val="1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339">
          <w:marLeft w:val="0"/>
          <w:marRight w:val="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046">
          <w:marLeft w:val="0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7426">
          <w:marLeft w:val="0"/>
          <w:marRight w:val="19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9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6073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9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CCCCC"/>
                <w:right w:val="none" w:sz="0" w:space="0" w:color="auto"/>
              </w:divBdr>
              <w:divsChild>
                <w:div w:id="60866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0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8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73366">
          <w:marLeft w:val="0"/>
          <w:marRight w:val="-18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31904">
              <w:marLeft w:val="0"/>
              <w:marRight w:val="-1476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5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8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anced.onlinelibrary.wiley.com/doi/10.1002/adma.202506695" TargetMode="External"/><Relationship Id="rId13" Type="http://schemas.openxmlformats.org/officeDocument/2006/relationships/hyperlink" Target="https://iopscience.iop.org/book/edit/978-0-7503-2608-7/chapter/bk978-0-7503-2608-7ch3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mario.amado@usal.es" TargetMode="External"/><Relationship Id="rId12" Type="http://schemas.openxmlformats.org/officeDocument/2006/relationships/hyperlink" Target="https://iopscience.iop.org/book/edit/978-0-7503-3531-7/chapter/bk978-0-7503-3531-7ch7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ournals.aps.org/prb/abstract/10.1103/PhysRevB.101.24140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iopscience.iop.org/article/10.1088/2515-7639/ad8378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iopscience.iop.org/article/10.1088/2053-1583/ae0f28/pdf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1997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Ciencia e Innovación</Company>
  <LinksUpToDate>false</LinksUpToDate>
  <CharactersWithSpaces>12961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Franch Meneu, M.Asuncion</dc:creator>
  <dc:description/>
  <cp:lastModifiedBy>Mario Amado Montero</cp:lastModifiedBy>
  <cp:revision>7</cp:revision>
  <cp:lastPrinted>2025-06-25T14:38:00Z</cp:lastPrinted>
  <dcterms:created xsi:type="dcterms:W3CDTF">2025-11-24T16:01:00Z</dcterms:created>
  <dcterms:modified xsi:type="dcterms:W3CDTF">2025-11-24T16:27:00Z</dcterms:modified>
  <dc:language>es-ES</dc:language>
</cp:coreProperties>
</file>